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C6D2" w14:textId="45326A0F" w:rsidR="000806A1" w:rsidRDefault="00540477" w:rsidP="00540477">
      <w:pPr>
        <w:pStyle w:val="Nagwek1"/>
      </w:pPr>
      <w:bookmarkStart w:id="0" w:name="_GoBack"/>
      <w:bookmarkEnd w:id="0"/>
      <w:r>
        <w:t>Część apteki</w:t>
      </w:r>
    </w:p>
    <w:p w14:paraId="374447A1" w14:textId="35C382EA" w:rsidR="00540477" w:rsidRPr="00630033" w:rsidRDefault="00540477" w:rsidP="00540477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Po zalogowaniu do Portal SZOI należy przejść do części 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>Komunikaty – Bieżące</w:t>
      </w:r>
      <w:r w:rsidRPr="00630033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24BAFFC6" w14:textId="530F27F4" w:rsidR="00540477" w:rsidRPr="00630033" w:rsidRDefault="00540477" w:rsidP="00540477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Na liście </w:t>
      </w:r>
      <w:r w:rsidRPr="00630033">
        <w:rPr>
          <w:rFonts w:asciiTheme="minorHAnsi" w:hAnsiTheme="minorHAnsi" w:cstheme="minorHAnsi"/>
          <w:i/>
          <w:iCs/>
          <w:sz w:val="22"/>
          <w:szCs w:val="22"/>
        </w:rPr>
        <w:t>komunikaty operatora</w:t>
      </w:r>
      <w:r w:rsidRPr="00630033">
        <w:rPr>
          <w:rFonts w:asciiTheme="minorHAnsi" w:hAnsiTheme="minorHAnsi" w:cstheme="minorHAnsi"/>
          <w:sz w:val="22"/>
          <w:szCs w:val="22"/>
        </w:rPr>
        <w:t xml:space="preserve"> dostępny będzie komunikat z OW NFZ.</w:t>
      </w:r>
    </w:p>
    <w:p w14:paraId="5015B812" w14:textId="77777777" w:rsidR="00540477" w:rsidRPr="00630033" w:rsidRDefault="00540477" w:rsidP="000806A1">
      <w:pPr>
        <w:rPr>
          <w:rFonts w:asciiTheme="minorHAnsi" w:hAnsiTheme="minorHAnsi" w:cstheme="minorHAnsi"/>
          <w:sz w:val="22"/>
          <w:szCs w:val="22"/>
        </w:rPr>
      </w:pPr>
    </w:p>
    <w:p w14:paraId="2A4F2EF1" w14:textId="60E2F585" w:rsidR="00540477" w:rsidRPr="00630033" w:rsidRDefault="00540477" w:rsidP="000806A1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F1DB49" wp14:editId="2FE177B7">
            <wp:extent cx="5759450" cy="1315720"/>
            <wp:effectExtent l="19050" t="19050" r="12700" b="17780"/>
            <wp:docPr id="98971852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1852" name="Obraz 1" descr="Obraz zawierający tekst, zrzut ekranu, linia, Czcionk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15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48B27A" w14:textId="77777777" w:rsidR="00540477" w:rsidRPr="00630033" w:rsidRDefault="00540477" w:rsidP="000806A1">
      <w:pPr>
        <w:rPr>
          <w:rFonts w:asciiTheme="minorHAnsi" w:hAnsiTheme="minorHAnsi" w:cstheme="minorHAnsi"/>
          <w:sz w:val="22"/>
          <w:szCs w:val="22"/>
        </w:rPr>
      </w:pPr>
    </w:p>
    <w:p w14:paraId="651FFBBF" w14:textId="40BA407E" w:rsidR="00540477" w:rsidRPr="00630033" w:rsidRDefault="00540477" w:rsidP="000806A1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Opcja </w:t>
      </w:r>
      <w:r w:rsidR="00DB7AD0" w:rsidRPr="0063003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>dczyt</w:t>
      </w:r>
      <w:r w:rsidRPr="00630033">
        <w:rPr>
          <w:rFonts w:asciiTheme="minorHAnsi" w:hAnsiTheme="minorHAnsi" w:cstheme="minorHAnsi"/>
          <w:sz w:val="22"/>
          <w:szCs w:val="22"/>
        </w:rPr>
        <w:t xml:space="preserve"> umożliwia wyświetlenie treści komunikatu.</w:t>
      </w:r>
    </w:p>
    <w:p w14:paraId="6B96974E" w14:textId="7F0770B4" w:rsidR="00540477" w:rsidRPr="00630033" w:rsidRDefault="00540477" w:rsidP="000806A1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Opcja 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>Odpowiedz</w:t>
      </w:r>
      <w:r w:rsidRPr="00630033">
        <w:rPr>
          <w:rFonts w:asciiTheme="minorHAnsi" w:hAnsiTheme="minorHAnsi" w:cstheme="minorHAnsi"/>
          <w:sz w:val="22"/>
          <w:szCs w:val="22"/>
        </w:rPr>
        <w:t xml:space="preserve"> umożliwia wprowadzenie odpowiedzi do komunikatu</w:t>
      </w:r>
      <w:r w:rsidR="00D34B19" w:rsidRPr="00630033">
        <w:rPr>
          <w:rFonts w:asciiTheme="minorHAnsi" w:hAnsiTheme="minorHAnsi" w:cstheme="minorHAnsi"/>
          <w:sz w:val="22"/>
          <w:szCs w:val="22"/>
        </w:rPr>
        <w:t xml:space="preserve"> </w:t>
      </w:r>
      <w:r w:rsidR="00D34B19" w:rsidRPr="00630033">
        <w:rPr>
          <w:rFonts w:asciiTheme="minorHAnsi" w:hAnsiTheme="minorHAnsi" w:cstheme="minorHAnsi"/>
          <w:b/>
          <w:bCs/>
          <w:sz w:val="22"/>
          <w:szCs w:val="22"/>
        </w:rPr>
        <w:t>w okresie dostępności rejestracji odpowiedzi</w:t>
      </w:r>
      <w:r w:rsidRPr="00630033">
        <w:rPr>
          <w:rFonts w:asciiTheme="minorHAnsi" w:hAnsiTheme="minorHAnsi" w:cstheme="minorHAnsi"/>
          <w:sz w:val="22"/>
          <w:szCs w:val="22"/>
        </w:rPr>
        <w:t xml:space="preserve">. Kliknięcie spowoduje wyświetlenie okna </w:t>
      </w:r>
      <w:r w:rsidRPr="00630033">
        <w:rPr>
          <w:rFonts w:asciiTheme="minorHAnsi" w:hAnsiTheme="minorHAnsi" w:cstheme="minorHAnsi"/>
          <w:i/>
          <w:iCs/>
          <w:sz w:val="22"/>
          <w:szCs w:val="22"/>
        </w:rPr>
        <w:t>Odpowiedź.</w:t>
      </w:r>
    </w:p>
    <w:p w14:paraId="163F4BF1" w14:textId="77777777" w:rsidR="00540477" w:rsidRPr="00630033" w:rsidRDefault="00540477" w:rsidP="000806A1">
      <w:pPr>
        <w:rPr>
          <w:rFonts w:asciiTheme="minorHAnsi" w:hAnsiTheme="minorHAnsi" w:cstheme="minorHAnsi"/>
          <w:sz w:val="22"/>
          <w:szCs w:val="22"/>
        </w:rPr>
      </w:pPr>
    </w:p>
    <w:p w14:paraId="61E94DD3" w14:textId="360134F1" w:rsidR="00540477" w:rsidRPr="00630033" w:rsidRDefault="00D34B19" w:rsidP="000806A1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758D82A" wp14:editId="3408E83D">
            <wp:extent cx="5759450" cy="1632585"/>
            <wp:effectExtent l="19050" t="19050" r="12700" b="24765"/>
            <wp:docPr id="2137806520" name="Obraz 1" descr="Obraz zawierający tekst, Czcionka, lini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06520" name="Obraz 1" descr="Obraz zawierający tekst, Czcionka, linia, numer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2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396E5E" w14:textId="77777777" w:rsidR="00D34B19" w:rsidRPr="00630033" w:rsidRDefault="00D34B19" w:rsidP="000806A1">
      <w:pPr>
        <w:rPr>
          <w:rFonts w:asciiTheme="minorHAnsi" w:hAnsiTheme="minorHAnsi" w:cstheme="minorHAnsi"/>
          <w:sz w:val="22"/>
          <w:szCs w:val="22"/>
        </w:rPr>
      </w:pPr>
    </w:p>
    <w:p w14:paraId="30328516" w14:textId="46705660" w:rsidR="00D34B19" w:rsidRPr="00630033" w:rsidRDefault="00D34B19" w:rsidP="009E7C84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630033">
        <w:rPr>
          <w:rFonts w:asciiTheme="minorHAnsi" w:hAnsiTheme="minorHAnsi" w:cstheme="minorHAnsi"/>
        </w:rPr>
        <w:t xml:space="preserve">W górnej części należy wprowadzić treść odpowiedzi, a następnie wybrać opcję </w:t>
      </w:r>
      <w:r w:rsidRPr="00630033">
        <w:rPr>
          <w:rFonts w:asciiTheme="minorHAnsi" w:hAnsiTheme="minorHAnsi" w:cstheme="minorHAnsi"/>
          <w:b/>
          <w:bCs/>
        </w:rPr>
        <w:t>zapisz odpowiedź</w:t>
      </w:r>
    </w:p>
    <w:p w14:paraId="3D5719D0" w14:textId="54E24C5F" w:rsidR="00DB7AD0" w:rsidRPr="00630033" w:rsidRDefault="00D34B19" w:rsidP="009E7C84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630033">
        <w:rPr>
          <w:rFonts w:asciiTheme="minorHAnsi" w:hAnsiTheme="minorHAnsi" w:cstheme="minorHAnsi"/>
        </w:rPr>
        <w:t xml:space="preserve">W dolnej części należy dodać plik zgodny ze wskazaniem w komunikacie, np.: Oferta. </w:t>
      </w:r>
      <w:r w:rsidR="00DB7AD0" w:rsidRPr="00630033">
        <w:rPr>
          <w:rFonts w:asciiTheme="minorHAnsi" w:hAnsiTheme="minorHAnsi" w:cstheme="minorHAnsi"/>
          <w:color w:val="FF0000"/>
        </w:rPr>
        <w:t>Data przesłania załącznika musi się zawierać w „okresie przekazania załącznika”.</w:t>
      </w:r>
    </w:p>
    <w:p w14:paraId="7ACEB1D0" w14:textId="4448F11F" w:rsidR="00D34B19" w:rsidRPr="00630033" w:rsidRDefault="00D34B19" w:rsidP="00DB7AD0">
      <w:pPr>
        <w:pStyle w:val="Akapitzlist"/>
        <w:ind w:firstLine="0"/>
        <w:rPr>
          <w:rFonts w:asciiTheme="minorHAnsi" w:hAnsiTheme="minorHAnsi" w:cstheme="minorHAnsi"/>
        </w:rPr>
      </w:pPr>
      <w:r w:rsidRPr="00630033">
        <w:rPr>
          <w:rFonts w:asciiTheme="minorHAnsi" w:hAnsiTheme="minorHAnsi" w:cstheme="minorHAnsi"/>
        </w:rPr>
        <w:t xml:space="preserve">W tym celu należy wybrać operację </w:t>
      </w:r>
      <w:r w:rsidRPr="00630033">
        <w:rPr>
          <w:rFonts w:asciiTheme="minorHAnsi" w:hAnsiTheme="minorHAnsi" w:cstheme="minorHAnsi"/>
          <w:b/>
          <w:bCs/>
        </w:rPr>
        <w:t>Wczytaj</w:t>
      </w:r>
      <w:r w:rsidRPr="00630033">
        <w:rPr>
          <w:rFonts w:asciiTheme="minorHAnsi" w:hAnsiTheme="minorHAnsi" w:cstheme="minorHAnsi"/>
        </w:rPr>
        <w:t xml:space="preserve">. </w:t>
      </w:r>
    </w:p>
    <w:p w14:paraId="16799769" w14:textId="355E3973" w:rsidR="00D34B19" w:rsidRPr="00630033" w:rsidRDefault="00D34B19" w:rsidP="009E7C84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 w:rsidRPr="00630033">
        <w:rPr>
          <w:rFonts w:asciiTheme="minorHAnsi" w:hAnsiTheme="minorHAnsi" w:cstheme="minorHAnsi"/>
        </w:rPr>
        <w:t>W oknie wczytywania pliku należy wybrać opcję Przeglądaj i wskazać plik do przekazania. Rozszerzenie pliku musi być zgodne z wskazanym w komunikacie.</w:t>
      </w:r>
    </w:p>
    <w:p w14:paraId="59465223" w14:textId="7367A89B" w:rsidR="00D34B19" w:rsidRPr="00630033" w:rsidRDefault="00D34B19" w:rsidP="00D34B19">
      <w:pPr>
        <w:pStyle w:val="Akapitzlist"/>
        <w:ind w:left="1440" w:firstLine="0"/>
        <w:rPr>
          <w:rFonts w:asciiTheme="minorHAnsi" w:hAnsiTheme="minorHAnsi" w:cstheme="minorHAnsi"/>
        </w:rPr>
      </w:pPr>
      <w:r w:rsidRPr="00630033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ABC2E6E" wp14:editId="702C53B5">
            <wp:extent cx="3375888" cy="1078252"/>
            <wp:effectExtent l="19050" t="19050" r="15240" b="26670"/>
            <wp:docPr id="139830033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00338" name="Obraz 1" descr="Obraz zawierający tekst, zrzut ekranu, Czcionk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5989" cy="10814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A9F5F32" w14:textId="02FBF1F5" w:rsidR="00D34B19" w:rsidRPr="00630033" w:rsidRDefault="00D34B19" w:rsidP="009E7C84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 w:rsidRPr="00630033">
        <w:rPr>
          <w:rFonts w:asciiTheme="minorHAnsi" w:hAnsiTheme="minorHAnsi" w:cstheme="minorHAnsi"/>
        </w:rPr>
        <w:t xml:space="preserve">Należy wybrać opcję </w:t>
      </w:r>
      <w:r w:rsidRPr="00630033">
        <w:rPr>
          <w:rFonts w:asciiTheme="minorHAnsi" w:hAnsiTheme="minorHAnsi" w:cstheme="minorHAnsi"/>
          <w:b/>
          <w:bCs/>
        </w:rPr>
        <w:t>zatwierdź</w:t>
      </w:r>
      <w:r w:rsidR="00DB7AD0" w:rsidRPr="00630033">
        <w:rPr>
          <w:rFonts w:asciiTheme="minorHAnsi" w:hAnsiTheme="minorHAnsi" w:cstheme="minorHAnsi"/>
        </w:rPr>
        <w:t xml:space="preserve"> (</w:t>
      </w:r>
      <w:r w:rsidR="00DB7AD0" w:rsidRPr="00630033">
        <w:rPr>
          <w:rFonts w:asciiTheme="minorHAnsi" w:hAnsiTheme="minorHAnsi" w:cstheme="minorHAnsi"/>
          <w:color w:val="FF0000"/>
        </w:rPr>
        <w:t>czynność powoduje wysłanie odpowiedzi do nadawcy</w:t>
      </w:r>
      <w:r w:rsidR="00DB7AD0" w:rsidRPr="00630033">
        <w:rPr>
          <w:rFonts w:asciiTheme="minorHAnsi" w:hAnsiTheme="minorHAnsi" w:cstheme="minorHAnsi"/>
        </w:rPr>
        <w:t>).</w:t>
      </w:r>
    </w:p>
    <w:p w14:paraId="4C7C4AD5" w14:textId="2561D023" w:rsidR="00DB7AD0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7A8F74" wp14:editId="4E8F3803">
            <wp:extent cx="5759450" cy="424180"/>
            <wp:effectExtent l="0" t="0" r="0" b="0"/>
            <wp:docPr id="6389051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051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88BA" w14:textId="70C01A86" w:rsidR="00D34B19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Opcja 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>pobierz</w:t>
      </w:r>
      <w:r w:rsidRPr="00630033">
        <w:rPr>
          <w:rFonts w:asciiTheme="minorHAnsi" w:hAnsiTheme="minorHAnsi" w:cstheme="minorHAnsi"/>
          <w:sz w:val="22"/>
          <w:szCs w:val="22"/>
        </w:rPr>
        <w:t xml:space="preserve"> – umożliwia pobranie załącznika z szoi </w:t>
      </w:r>
    </w:p>
    <w:p w14:paraId="20313244" w14:textId="3FF6C15C" w:rsidR="00DB7AD0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lastRenderedPageBreak/>
        <w:t xml:space="preserve">Opcja 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 xml:space="preserve">wczytaj – </w:t>
      </w:r>
      <w:r w:rsidRPr="00630033">
        <w:rPr>
          <w:rFonts w:asciiTheme="minorHAnsi" w:hAnsiTheme="minorHAnsi" w:cstheme="minorHAnsi"/>
          <w:sz w:val="22"/>
          <w:szCs w:val="22"/>
        </w:rPr>
        <w:t>umożliwia dodanie kolejnego załącznika</w:t>
      </w:r>
    </w:p>
    <w:p w14:paraId="4E138649" w14:textId="08EDC990" w:rsidR="00DB7AD0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Opcja 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>usuń</w:t>
      </w:r>
      <w:r w:rsidRPr="00630033">
        <w:rPr>
          <w:rFonts w:asciiTheme="minorHAnsi" w:hAnsiTheme="minorHAnsi" w:cstheme="minorHAnsi"/>
          <w:sz w:val="22"/>
          <w:szCs w:val="22"/>
        </w:rPr>
        <w:t xml:space="preserve"> – umożliwia usunięcie załącznika z odpowiedzi</w:t>
      </w:r>
    </w:p>
    <w:p w14:paraId="13B0F986" w14:textId="48783E6B" w:rsidR="00DB7AD0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Opcja </w:t>
      </w:r>
      <w:r w:rsidRPr="00630033">
        <w:rPr>
          <w:rFonts w:asciiTheme="minorHAnsi" w:hAnsiTheme="minorHAnsi" w:cstheme="minorHAnsi"/>
          <w:b/>
          <w:bCs/>
          <w:sz w:val="22"/>
          <w:szCs w:val="22"/>
        </w:rPr>
        <w:t>historia</w:t>
      </w:r>
      <w:r w:rsidRPr="00630033">
        <w:rPr>
          <w:rFonts w:asciiTheme="minorHAnsi" w:hAnsiTheme="minorHAnsi" w:cstheme="minorHAnsi"/>
          <w:sz w:val="22"/>
          <w:szCs w:val="22"/>
        </w:rPr>
        <w:t xml:space="preserve"> – umożliwia przeglądanie zmian wprowadzonych w odpowiedzi.</w:t>
      </w:r>
    </w:p>
    <w:p w14:paraId="2B0DAF0D" w14:textId="77777777" w:rsidR="00DB7AD0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</w:p>
    <w:p w14:paraId="18CD7F3B" w14:textId="2F8B5821" w:rsidR="00DB7AD0" w:rsidRPr="00630033" w:rsidRDefault="00DB7AD0" w:rsidP="00DB7AD0">
      <w:pPr>
        <w:jc w:val="both"/>
        <w:rPr>
          <w:rFonts w:asciiTheme="minorHAnsi" w:hAnsiTheme="minorHAnsi" w:cstheme="minorHAnsi"/>
          <w:sz w:val="22"/>
          <w:szCs w:val="22"/>
        </w:rPr>
      </w:pPr>
      <w:r w:rsidRPr="00630033">
        <w:rPr>
          <w:rFonts w:asciiTheme="minorHAnsi" w:hAnsiTheme="minorHAnsi" w:cstheme="minorHAnsi"/>
          <w:sz w:val="22"/>
          <w:szCs w:val="22"/>
        </w:rPr>
        <w:t xml:space="preserve">Aby wyjść z okna </w:t>
      </w:r>
      <w:r w:rsidRPr="00630033">
        <w:rPr>
          <w:rFonts w:asciiTheme="minorHAnsi" w:hAnsiTheme="minorHAnsi" w:cstheme="minorHAnsi"/>
          <w:i/>
          <w:iCs/>
          <w:sz w:val="22"/>
          <w:szCs w:val="22"/>
        </w:rPr>
        <w:t>Odpowiedź</w:t>
      </w:r>
      <w:r w:rsidRPr="00630033">
        <w:rPr>
          <w:rFonts w:asciiTheme="minorHAnsi" w:hAnsiTheme="minorHAnsi" w:cstheme="minorHAnsi"/>
          <w:sz w:val="22"/>
          <w:szCs w:val="22"/>
        </w:rPr>
        <w:t xml:space="preserve"> należy kliknąć w opcję „Powrót do listy komunikatów” lub dowolne menu systemu.</w:t>
      </w:r>
    </w:p>
    <w:p w14:paraId="157B6C3C" w14:textId="77777777" w:rsidR="00DB7AD0" w:rsidRPr="00630033" w:rsidRDefault="00DB7AD0" w:rsidP="00DB7AD0">
      <w:pPr>
        <w:rPr>
          <w:rFonts w:asciiTheme="minorHAnsi" w:hAnsiTheme="minorHAnsi" w:cstheme="minorHAnsi"/>
          <w:sz w:val="22"/>
          <w:szCs w:val="22"/>
        </w:rPr>
      </w:pPr>
    </w:p>
    <w:p w14:paraId="1B7EE84C" w14:textId="6C266836" w:rsidR="00D34B19" w:rsidRPr="00630033" w:rsidRDefault="00D34B19" w:rsidP="000806A1">
      <w:pPr>
        <w:rPr>
          <w:rFonts w:asciiTheme="minorHAnsi" w:hAnsiTheme="minorHAnsi" w:cstheme="minorHAnsi"/>
          <w:sz w:val="22"/>
          <w:szCs w:val="22"/>
        </w:rPr>
      </w:pPr>
    </w:p>
    <w:sectPr w:rsidR="00D34B19" w:rsidRPr="00630033" w:rsidSect="00B542CE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EFEA8" w14:textId="77777777" w:rsidR="009E7C84" w:rsidRDefault="009E7C84" w:rsidP="003D6C86">
      <w:r>
        <w:separator/>
      </w:r>
    </w:p>
  </w:endnote>
  <w:endnote w:type="continuationSeparator" w:id="0">
    <w:p w14:paraId="78F0D382" w14:textId="77777777" w:rsidR="009E7C84" w:rsidRDefault="009E7C84" w:rsidP="003D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1417" w14:textId="389FE63E" w:rsidR="003D6C86" w:rsidRPr="003D6C86" w:rsidRDefault="003D6C86" w:rsidP="003D6C86">
    <w:pPr>
      <w:pStyle w:val="Stopka"/>
      <w:jc w:val="right"/>
      <w:rPr>
        <w:rFonts w:asciiTheme="minorHAnsi" w:hAnsiTheme="minorHAnsi" w:cstheme="minorHAnsi"/>
        <w:sz w:val="16"/>
        <w:szCs w:val="16"/>
        <w:lang w:val="pl-PL"/>
      </w:rPr>
    </w:pPr>
    <w:r>
      <w:rPr>
        <w:rFonts w:asciiTheme="minorHAnsi" w:hAnsiTheme="minorHAnsi" w:cstheme="minorHAnsi"/>
        <w:sz w:val="16"/>
        <w:szCs w:val="16"/>
        <w:lang w:val="pl-PL"/>
      </w:rPr>
      <w:t>s</w:t>
    </w:r>
    <w:r w:rsidRPr="003D6C86">
      <w:rPr>
        <w:rFonts w:asciiTheme="minorHAnsi" w:hAnsiTheme="minorHAnsi" w:cstheme="minorHAnsi"/>
        <w:sz w:val="16"/>
        <w:szCs w:val="16"/>
        <w:lang w:val="pl-PL"/>
      </w:rPr>
      <w:t xml:space="preserve">tr. </w:t>
    </w:r>
    <w:r w:rsidRPr="003D6C86">
      <w:rPr>
        <w:rFonts w:asciiTheme="minorHAnsi" w:hAnsiTheme="minorHAnsi" w:cstheme="minorHAnsi"/>
        <w:sz w:val="16"/>
        <w:szCs w:val="16"/>
        <w:lang w:val="pl-PL"/>
      </w:rPr>
      <w:fldChar w:fldCharType="begin"/>
    </w:r>
    <w:r w:rsidRPr="003D6C86">
      <w:rPr>
        <w:rFonts w:asciiTheme="minorHAnsi" w:hAnsiTheme="minorHAnsi" w:cstheme="minorHAnsi"/>
        <w:sz w:val="16"/>
        <w:szCs w:val="16"/>
        <w:lang w:val="pl-PL"/>
      </w:rPr>
      <w:instrText xml:space="preserve"> PAGE   \* MERGEFORMAT </w:instrText>
    </w:r>
    <w:r w:rsidRPr="003D6C86">
      <w:rPr>
        <w:rFonts w:asciiTheme="minorHAnsi" w:hAnsiTheme="minorHAnsi" w:cstheme="minorHAnsi"/>
        <w:sz w:val="16"/>
        <w:szCs w:val="16"/>
        <w:lang w:val="pl-PL"/>
      </w:rPr>
      <w:fldChar w:fldCharType="separate"/>
    </w:r>
    <w:r w:rsidR="00B54F9C">
      <w:rPr>
        <w:rFonts w:asciiTheme="minorHAnsi" w:hAnsiTheme="minorHAnsi" w:cstheme="minorHAnsi"/>
        <w:noProof/>
        <w:sz w:val="16"/>
        <w:szCs w:val="16"/>
        <w:lang w:val="pl-PL"/>
      </w:rPr>
      <w:t>2</w:t>
    </w:r>
    <w:r w:rsidRPr="003D6C86">
      <w:rPr>
        <w:rFonts w:asciiTheme="minorHAnsi" w:hAnsiTheme="minorHAnsi" w:cstheme="minorHAnsi"/>
        <w:sz w:val="16"/>
        <w:szCs w:val="16"/>
        <w:lang w:val="pl-PL"/>
      </w:rPr>
      <w:fldChar w:fldCharType="end"/>
    </w:r>
    <w:r w:rsidRPr="003D6C86">
      <w:rPr>
        <w:rFonts w:asciiTheme="minorHAnsi" w:hAnsiTheme="minorHAnsi" w:cstheme="minorHAnsi"/>
        <w:sz w:val="16"/>
        <w:szCs w:val="16"/>
        <w:lang w:val="pl-PL"/>
      </w:rPr>
      <w:t xml:space="preserve"> z </w:t>
    </w:r>
    <w:r w:rsidRPr="003D6C86">
      <w:rPr>
        <w:rFonts w:asciiTheme="minorHAnsi" w:hAnsiTheme="minorHAnsi" w:cstheme="minorHAnsi"/>
        <w:sz w:val="16"/>
        <w:szCs w:val="16"/>
        <w:lang w:val="pl-PL"/>
      </w:rPr>
      <w:fldChar w:fldCharType="begin"/>
    </w:r>
    <w:r w:rsidRPr="003D6C86">
      <w:rPr>
        <w:rFonts w:asciiTheme="minorHAnsi" w:hAnsiTheme="minorHAnsi" w:cstheme="minorHAnsi"/>
        <w:sz w:val="16"/>
        <w:szCs w:val="16"/>
        <w:lang w:val="pl-PL"/>
      </w:rPr>
      <w:instrText xml:space="preserve"> NUMPAGES   \* MERGEFORMAT </w:instrText>
    </w:r>
    <w:r w:rsidRPr="003D6C86">
      <w:rPr>
        <w:rFonts w:asciiTheme="minorHAnsi" w:hAnsiTheme="minorHAnsi" w:cstheme="minorHAnsi"/>
        <w:sz w:val="16"/>
        <w:szCs w:val="16"/>
        <w:lang w:val="pl-PL"/>
      </w:rPr>
      <w:fldChar w:fldCharType="separate"/>
    </w:r>
    <w:r w:rsidR="00B54F9C">
      <w:rPr>
        <w:rFonts w:asciiTheme="minorHAnsi" w:hAnsiTheme="minorHAnsi" w:cstheme="minorHAnsi"/>
        <w:noProof/>
        <w:sz w:val="16"/>
        <w:szCs w:val="16"/>
        <w:lang w:val="pl-PL"/>
      </w:rPr>
      <w:t>2</w:t>
    </w:r>
    <w:r w:rsidRPr="003D6C86">
      <w:rPr>
        <w:rFonts w:asciiTheme="minorHAnsi" w:hAnsiTheme="minorHAnsi" w:cstheme="minorHAnsi"/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92813" w14:textId="77777777" w:rsidR="009E7C84" w:rsidRDefault="009E7C84" w:rsidP="003D6C86">
      <w:r>
        <w:separator/>
      </w:r>
    </w:p>
  </w:footnote>
  <w:footnote w:type="continuationSeparator" w:id="0">
    <w:p w14:paraId="4BF8E898" w14:textId="77777777" w:rsidR="009E7C84" w:rsidRDefault="009E7C84" w:rsidP="003D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96"/>
      <w:gridCol w:w="567"/>
      <w:gridCol w:w="1701"/>
      <w:gridCol w:w="709"/>
      <w:gridCol w:w="1984"/>
      <w:gridCol w:w="1418"/>
      <w:gridCol w:w="1276"/>
      <w:gridCol w:w="567"/>
      <w:gridCol w:w="567"/>
    </w:tblGrid>
    <w:tr w:rsidR="003D6C86" w:rsidRPr="006D6DA1" w14:paraId="7E96EEC5" w14:textId="77777777" w:rsidTr="001A007C">
      <w:trPr>
        <w:cantSplit/>
        <w:jc w:val="center"/>
      </w:trPr>
      <w:tc>
        <w:tcPr>
          <w:tcW w:w="596" w:type="dxa"/>
          <w:vMerge w:val="restart"/>
          <w:shd w:val="clear" w:color="auto" w:fill="auto"/>
          <w:vAlign w:val="center"/>
        </w:tcPr>
        <w:p w14:paraId="253539A2" w14:textId="69F0F1D0" w:rsidR="003D6C86" w:rsidRPr="006D6DA1" w:rsidRDefault="003D6C86" w:rsidP="003D6C86">
          <w:pPr>
            <w:ind w:left="-93" w:right="-73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6D6DA1">
            <w:rPr>
              <w:rFonts w:ascii="Calibri" w:hAnsi="Calibri" w:cs="Calibri"/>
              <w:noProof/>
            </w:rPr>
            <w:drawing>
              <wp:inline distT="0" distB="0" distL="0" distR="0" wp14:anchorId="6A74FDB0" wp14:editId="385D2F6B">
                <wp:extent cx="241300" cy="184150"/>
                <wp:effectExtent l="0" t="0" r="6350" b="6350"/>
                <wp:docPr id="1675697008" name="Obraz 10" descr="logo_ks_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_ks_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8"/>
          <w:shd w:val="clear" w:color="auto" w:fill="auto"/>
        </w:tcPr>
        <w:p w14:paraId="05F0B686" w14:textId="77777777" w:rsidR="003D6C86" w:rsidRPr="006D6DA1" w:rsidRDefault="003D6C86" w:rsidP="003D6C86">
          <w:pPr>
            <w:ind w:left="-93" w:right="-73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6D6DA1">
            <w:rPr>
              <w:rFonts w:ascii="Calibri" w:hAnsi="Calibri" w:cs="Calibri"/>
              <w:b/>
              <w:sz w:val="16"/>
              <w:szCs w:val="16"/>
            </w:rPr>
            <w:t>DOKUMENTACJA OPROGRAMOWANIA – DOKUMENTACJA UŻYTKOWNIKA</w:t>
          </w:r>
        </w:p>
      </w:tc>
    </w:tr>
    <w:tr w:rsidR="003D6C86" w:rsidRPr="006D6DA1" w14:paraId="4131E1A5" w14:textId="77777777" w:rsidTr="001A007C">
      <w:trPr>
        <w:cantSplit/>
        <w:jc w:val="center"/>
      </w:trPr>
      <w:tc>
        <w:tcPr>
          <w:tcW w:w="596" w:type="dxa"/>
          <w:vMerge/>
          <w:shd w:val="clear" w:color="auto" w:fill="auto"/>
        </w:tcPr>
        <w:p w14:paraId="7F52EF54" w14:textId="77777777" w:rsidR="003D6C86" w:rsidRPr="006D6DA1" w:rsidRDefault="003D6C86" w:rsidP="003D6C86">
          <w:pPr>
            <w:jc w:val="both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8789" w:type="dxa"/>
          <w:gridSpan w:val="8"/>
          <w:shd w:val="clear" w:color="auto" w:fill="auto"/>
        </w:tcPr>
        <w:p w14:paraId="2BB45BC8" w14:textId="44D5886F" w:rsidR="003D6C86" w:rsidRPr="003D6C86" w:rsidRDefault="003D6C86" w:rsidP="003D6C86">
          <w:pPr>
            <w:pStyle w:val="Nagwek"/>
            <w:jc w:val="center"/>
            <w:rPr>
              <w:rFonts w:asciiTheme="minorHAnsi" w:hAnsiTheme="minorHAnsi" w:cstheme="minorHAnsi"/>
              <w:sz w:val="16"/>
              <w:szCs w:val="16"/>
              <w:lang w:val="pl-PL"/>
            </w:rPr>
          </w:pPr>
          <w:r w:rsidRPr="003D6C86">
            <w:rPr>
              <w:rFonts w:asciiTheme="minorHAnsi" w:hAnsiTheme="minorHAnsi" w:cstheme="minorHAnsi"/>
              <w:sz w:val="16"/>
              <w:szCs w:val="16"/>
            </w:rPr>
            <w:t>Wycinek z dokumentacji użytkownika</w:t>
          </w:r>
        </w:p>
      </w:tc>
    </w:tr>
    <w:tr w:rsidR="003D6C86" w:rsidRPr="006D6DA1" w14:paraId="6A977B7C" w14:textId="77777777" w:rsidTr="001A007C">
      <w:trPr>
        <w:cantSplit/>
        <w:jc w:val="center"/>
      </w:trPr>
      <w:tc>
        <w:tcPr>
          <w:tcW w:w="596" w:type="dxa"/>
          <w:vMerge/>
          <w:shd w:val="clear" w:color="auto" w:fill="auto"/>
        </w:tcPr>
        <w:p w14:paraId="31AA568D" w14:textId="77777777" w:rsidR="003D6C86" w:rsidRPr="006D6DA1" w:rsidRDefault="003D6C86" w:rsidP="003D6C86">
          <w:pPr>
            <w:jc w:val="both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8789" w:type="dxa"/>
          <w:gridSpan w:val="8"/>
          <w:shd w:val="clear" w:color="auto" w:fill="auto"/>
        </w:tcPr>
        <w:p w14:paraId="6EC7305E" w14:textId="77777777" w:rsidR="003D6C86" w:rsidRPr="006D6DA1" w:rsidRDefault="003D6C86" w:rsidP="003D6C86">
          <w:pPr>
            <w:ind w:left="-93" w:right="-87"/>
            <w:jc w:val="center"/>
            <w:rPr>
              <w:rFonts w:ascii="Calibri" w:hAnsi="Calibri" w:cs="Calibri"/>
              <w:sz w:val="16"/>
              <w:szCs w:val="16"/>
            </w:rPr>
          </w:pPr>
          <w:r w:rsidRPr="006D6DA1">
            <w:rPr>
              <w:rFonts w:ascii="Calibri" w:hAnsi="Calibri" w:cs="Calibri"/>
              <w:sz w:val="16"/>
              <w:szCs w:val="16"/>
            </w:rPr>
            <w:t xml:space="preserve">Dokumentacja do użytku wewnętrznego Zamawiającego oraz licencjobiorcy zgodnie z zapisami </w:t>
          </w:r>
          <w:r w:rsidRPr="006D6DA1">
            <w:rPr>
              <w:rFonts w:ascii="Calibri" w:hAnsi="Calibri" w:cs="Calibri"/>
              <w:sz w:val="16"/>
            </w:rPr>
            <w:t xml:space="preserve">umowy nr </w:t>
          </w:r>
          <w:r>
            <w:rPr>
              <w:rFonts w:ascii="Calibri" w:hAnsi="Calibri" w:cs="Calibri"/>
              <w:sz w:val="16"/>
            </w:rPr>
            <w:t>32/2019</w:t>
          </w:r>
          <w:r w:rsidRPr="006D6DA1">
            <w:rPr>
              <w:rFonts w:ascii="Calibri" w:hAnsi="Calibri" w:cs="Calibri"/>
              <w:sz w:val="16"/>
            </w:rPr>
            <w:t>, §17 ust. 3 pkt 2)</w:t>
          </w:r>
        </w:p>
      </w:tc>
    </w:tr>
    <w:tr w:rsidR="003D6C86" w:rsidRPr="006D6DA1" w14:paraId="700496BE" w14:textId="77777777" w:rsidTr="001A007C">
      <w:trPr>
        <w:cantSplit/>
        <w:jc w:val="center"/>
      </w:trPr>
      <w:tc>
        <w:tcPr>
          <w:tcW w:w="596" w:type="dxa"/>
          <w:vMerge/>
          <w:shd w:val="clear" w:color="auto" w:fill="auto"/>
        </w:tcPr>
        <w:p w14:paraId="50692F45" w14:textId="77777777" w:rsidR="003D6C86" w:rsidRPr="006D6DA1" w:rsidRDefault="003D6C86" w:rsidP="003D6C86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567" w:type="dxa"/>
          <w:shd w:val="clear" w:color="auto" w:fill="auto"/>
        </w:tcPr>
        <w:p w14:paraId="6E474121" w14:textId="77777777" w:rsidR="003D6C86" w:rsidRPr="006D6DA1" w:rsidRDefault="003D6C86" w:rsidP="003D6C86">
          <w:pPr>
            <w:ind w:left="-79"/>
            <w:jc w:val="both"/>
            <w:rPr>
              <w:rFonts w:ascii="Calibri" w:hAnsi="Calibri" w:cs="Calibri"/>
              <w:sz w:val="16"/>
              <w:szCs w:val="16"/>
            </w:rPr>
          </w:pPr>
          <w:r w:rsidRPr="006D6DA1">
            <w:rPr>
              <w:rFonts w:ascii="Calibri" w:hAnsi="Calibri" w:cs="Calibri"/>
              <w:sz w:val="16"/>
              <w:szCs w:val="16"/>
            </w:rPr>
            <w:t xml:space="preserve">ISO </w:t>
          </w:r>
        </w:p>
      </w:tc>
      <w:tc>
        <w:tcPr>
          <w:tcW w:w="1701" w:type="dxa"/>
          <w:shd w:val="clear" w:color="auto" w:fill="auto"/>
        </w:tcPr>
        <w:p w14:paraId="3E9A91BD" w14:textId="77777777" w:rsidR="003D6C86" w:rsidRPr="006D6DA1" w:rsidRDefault="003D6C86" w:rsidP="003D6C86">
          <w:pPr>
            <w:ind w:left="-79"/>
            <w:jc w:val="both"/>
            <w:rPr>
              <w:rFonts w:ascii="Calibri" w:hAnsi="Calibri" w:cs="Calibri"/>
              <w:sz w:val="16"/>
              <w:szCs w:val="16"/>
            </w:rPr>
          </w:pPr>
          <w:r w:rsidRPr="006D6DA1">
            <w:rPr>
              <w:rFonts w:ascii="Calibri" w:hAnsi="Calibri" w:cs="Calibri"/>
              <w:sz w:val="16"/>
              <w:szCs w:val="16"/>
            </w:rPr>
            <w:t>9001:20</w:t>
          </w:r>
          <w:r>
            <w:rPr>
              <w:rFonts w:ascii="Calibri" w:hAnsi="Calibri" w:cs="Calibri"/>
              <w:sz w:val="16"/>
              <w:szCs w:val="16"/>
            </w:rPr>
            <w:t>15</w:t>
          </w:r>
          <w:r w:rsidRPr="006D6DA1">
            <w:rPr>
              <w:rFonts w:ascii="Calibri" w:hAnsi="Calibri" w:cs="Calibri"/>
              <w:sz w:val="16"/>
              <w:szCs w:val="16"/>
            </w:rPr>
            <w:t>, 27001:2013</w:t>
          </w:r>
        </w:p>
      </w:tc>
      <w:tc>
        <w:tcPr>
          <w:tcW w:w="709" w:type="dxa"/>
          <w:shd w:val="clear" w:color="auto" w:fill="auto"/>
        </w:tcPr>
        <w:p w14:paraId="4AD5D826" w14:textId="77777777" w:rsidR="003D6C86" w:rsidRPr="006D6DA1" w:rsidRDefault="003D6C86" w:rsidP="003D6C86">
          <w:pPr>
            <w:ind w:left="-108" w:right="-108" w:firstLine="36"/>
            <w:jc w:val="center"/>
            <w:rPr>
              <w:rFonts w:ascii="Calibri" w:hAnsi="Calibri" w:cs="Calibri"/>
              <w:sz w:val="16"/>
              <w:szCs w:val="16"/>
            </w:rPr>
          </w:pPr>
          <w:r w:rsidRPr="006D6DA1">
            <w:rPr>
              <w:rFonts w:ascii="Calibri" w:hAnsi="Calibri" w:cs="Calibri"/>
              <w:sz w:val="16"/>
              <w:szCs w:val="16"/>
            </w:rPr>
            <w:t>System:</w:t>
          </w:r>
        </w:p>
      </w:tc>
      <w:tc>
        <w:tcPr>
          <w:tcW w:w="1984" w:type="dxa"/>
          <w:shd w:val="clear" w:color="auto" w:fill="auto"/>
        </w:tcPr>
        <w:p w14:paraId="08D21781" w14:textId="2ED7C1BE" w:rsidR="003D6C86" w:rsidRPr="006D6DA1" w:rsidRDefault="003D6C86" w:rsidP="003D6C86">
          <w:pPr>
            <w:ind w:left="-108" w:right="-108" w:firstLine="36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Portal SZOI</w:t>
          </w:r>
        </w:p>
      </w:tc>
      <w:tc>
        <w:tcPr>
          <w:tcW w:w="1418" w:type="dxa"/>
          <w:shd w:val="clear" w:color="auto" w:fill="auto"/>
        </w:tcPr>
        <w:p w14:paraId="7EDC6057" w14:textId="77777777" w:rsidR="003D6C86" w:rsidRPr="006D6DA1" w:rsidRDefault="003D6C86" w:rsidP="003D6C86">
          <w:pPr>
            <w:ind w:left="-102" w:right="-81" w:firstLine="6"/>
            <w:jc w:val="center"/>
            <w:rPr>
              <w:rFonts w:ascii="Calibri" w:hAnsi="Calibri" w:cs="Calibri"/>
              <w:sz w:val="16"/>
              <w:szCs w:val="16"/>
            </w:rPr>
          </w:pPr>
          <w:r w:rsidRPr="006D6DA1">
            <w:rPr>
              <w:rFonts w:ascii="Calibri" w:hAnsi="Calibri" w:cs="Calibri"/>
              <w:sz w:val="16"/>
              <w:szCs w:val="16"/>
            </w:rPr>
            <w:t xml:space="preserve">Wydanie: </w:t>
          </w:r>
        </w:p>
      </w:tc>
      <w:tc>
        <w:tcPr>
          <w:tcW w:w="1276" w:type="dxa"/>
          <w:shd w:val="clear" w:color="auto" w:fill="auto"/>
        </w:tcPr>
        <w:p w14:paraId="6768D773" w14:textId="77777777" w:rsidR="003D6C86" w:rsidRPr="006D6DA1" w:rsidRDefault="003D6C86" w:rsidP="003D6C86">
          <w:pPr>
            <w:ind w:left="-93" w:right="-66"/>
            <w:jc w:val="center"/>
            <w:rPr>
              <w:rFonts w:ascii="Calibri" w:hAnsi="Calibri" w:cs="Calibri"/>
              <w:sz w:val="16"/>
              <w:szCs w:val="16"/>
            </w:rPr>
          </w:pPr>
          <w:r w:rsidRPr="006D6DA1">
            <w:rPr>
              <w:rFonts w:ascii="Calibri" w:hAnsi="Calibri" w:cs="Calibri"/>
              <w:sz w:val="16"/>
              <w:szCs w:val="16"/>
            </w:rPr>
            <w:t>kwiecień 201</w:t>
          </w:r>
          <w:r>
            <w:rPr>
              <w:rFonts w:ascii="Calibri" w:hAnsi="Calibri" w:cs="Calibri"/>
              <w:sz w:val="16"/>
              <w:szCs w:val="16"/>
            </w:rPr>
            <w:t>9</w:t>
          </w:r>
        </w:p>
      </w:tc>
      <w:tc>
        <w:tcPr>
          <w:tcW w:w="567" w:type="dxa"/>
          <w:shd w:val="clear" w:color="auto" w:fill="auto"/>
        </w:tcPr>
        <w:p w14:paraId="3C1E3BB5" w14:textId="77777777" w:rsidR="003D6C86" w:rsidRPr="006D6DA1" w:rsidRDefault="003D6C86" w:rsidP="003D6C86">
          <w:pPr>
            <w:ind w:left="-82" w:right="-73" w:hanging="12"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6D6DA1">
            <w:rPr>
              <w:rFonts w:ascii="Calibri" w:hAnsi="Calibri" w:cs="Calibri"/>
              <w:color w:val="000000"/>
              <w:sz w:val="16"/>
              <w:szCs w:val="16"/>
            </w:rPr>
            <w:t xml:space="preserve">Waga: </w:t>
          </w:r>
        </w:p>
      </w:tc>
      <w:tc>
        <w:tcPr>
          <w:tcW w:w="567" w:type="dxa"/>
          <w:shd w:val="clear" w:color="auto" w:fill="auto"/>
        </w:tcPr>
        <w:p w14:paraId="6EE55BED" w14:textId="77777777" w:rsidR="003D6C86" w:rsidRPr="006D6DA1" w:rsidRDefault="003D6C86" w:rsidP="003D6C86">
          <w:pPr>
            <w:ind w:left="-82" w:right="-73" w:hanging="12"/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 w:rsidRPr="006D6DA1">
            <w:rPr>
              <w:rFonts w:ascii="Calibri" w:hAnsi="Calibri" w:cs="Calibri"/>
              <w:color w:val="000000"/>
              <w:sz w:val="16"/>
              <w:szCs w:val="16"/>
            </w:rPr>
            <w:t>90</w:t>
          </w:r>
        </w:p>
      </w:tc>
    </w:tr>
  </w:tbl>
  <w:p w14:paraId="20294627" w14:textId="77777777" w:rsidR="003D6C86" w:rsidRDefault="003D6C86" w:rsidP="003D6C86">
    <w:pPr>
      <w:pStyle w:val="Nagwek"/>
      <w:rPr>
        <w:rFonts w:asciiTheme="minorHAnsi" w:hAnsiTheme="minorHAnsi" w:cstheme="minorHAnsi"/>
      </w:rPr>
    </w:pPr>
  </w:p>
  <w:p w14:paraId="22AF3071" w14:textId="77777777" w:rsidR="003D6C86" w:rsidRPr="003D6C86" w:rsidRDefault="003D6C86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E"/>
    <w:multiLevelType w:val="multilevel"/>
    <w:tmpl w:val="EE5A9C00"/>
    <w:name w:val="WW8Num14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1F443E10"/>
    <w:multiLevelType w:val="multilevel"/>
    <w:tmpl w:val="D3EE07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agwek3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gwek4"/>
      <w:suff w:val="space"/>
      <w:lvlText w:val="%1.%2.%3.%4 "/>
      <w:lvlJc w:val="left"/>
      <w:pPr>
        <w:ind w:left="1134" w:hanging="1134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299194B"/>
    <w:multiLevelType w:val="hybridMultilevel"/>
    <w:tmpl w:val="F178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86"/>
    <w:rsid w:val="000806A1"/>
    <w:rsid w:val="001B39D7"/>
    <w:rsid w:val="001E719E"/>
    <w:rsid w:val="002125A6"/>
    <w:rsid w:val="002B1637"/>
    <w:rsid w:val="003D6C86"/>
    <w:rsid w:val="00540477"/>
    <w:rsid w:val="00630033"/>
    <w:rsid w:val="007E4B81"/>
    <w:rsid w:val="00852D4C"/>
    <w:rsid w:val="009E7C84"/>
    <w:rsid w:val="00B542CE"/>
    <w:rsid w:val="00B54F9C"/>
    <w:rsid w:val="00C17739"/>
    <w:rsid w:val="00CB326C"/>
    <w:rsid w:val="00D34B19"/>
    <w:rsid w:val="00DB7AD0"/>
    <w:rsid w:val="00E135F7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245E"/>
  <w15:chartTrackingRefBased/>
  <w15:docId w15:val="{3A335C96-71B2-4F53-A52D-5BE626F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C8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D6C86"/>
    <w:pPr>
      <w:keepNext/>
      <w:numPr>
        <w:numId w:val="1"/>
      </w:numPr>
      <w:spacing w:before="240" w:after="60"/>
      <w:jc w:val="both"/>
      <w:outlineLvl w:val="0"/>
    </w:pPr>
    <w:rPr>
      <w:rFonts w:eastAsia="MS Gothic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D6C86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D6C86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D6C8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Nagwek5">
    <w:name w:val="heading 5"/>
    <w:aliases w:val="Nagłówek 5 KP"/>
    <w:basedOn w:val="Normalny"/>
    <w:next w:val="Normalny"/>
    <w:link w:val="Nagwek5Znak"/>
    <w:qFormat/>
    <w:rsid w:val="003D6C8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D6C8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D6C8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D6C8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D6C8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C86"/>
    <w:rPr>
      <w:rFonts w:ascii="Arial" w:eastAsia="MS Gothic" w:hAnsi="Arial" w:cs="Times New Roman"/>
      <w:b/>
      <w:bCs/>
      <w:color w:val="000000"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3D6C86"/>
    <w:rPr>
      <w:rFonts w:ascii="Arial" w:eastAsia="Times New Roman" w:hAnsi="Arial" w:cs="Times New Roman"/>
      <w:b/>
      <w:bCs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3D6C86"/>
    <w:rPr>
      <w:rFonts w:ascii="Arial" w:eastAsia="Times New Roman" w:hAnsi="Arial" w:cs="Times New Roman"/>
      <w:b/>
      <w:bCs/>
      <w:sz w:val="24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3D6C86"/>
    <w:rPr>
      <w:rFonts w:eastAsia="Times New Roman" w:cs="Times New Roman"/>
      <w:b/>
      <w:bCs/>
      <w:sz w:val="20"/>
      <w:szCs w:val="28"/>
      <w:lang w:val="x-none" w:eastAsia="x-none"/>
    </w:rPr>
  </w:style>
  <w:style w:type="character" w:customStyle="1" w:styleId="Nagwek5Znak">
    <w:name w:val="Nagłówek 5 Znak"/>
    <w:aliases w:val="Nagłówek 5 KP Znak"/>
    <w:basedOn w:val="Domylnaczcionkaakapitu"/>
    <w:link w:val="Nagwek5"/>
    <w:rsid w:val="003D6C86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D6C86"/>
    <w:rPr>
      <w:rFonts w:eastAsia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D6C86"/>
    <w:rPr>
      <w:rFonts w:eastAsia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D6C86"/>
    <w:rPr>
      <w:rFonts w:eastAsia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D6C86"/>
    <w:rPr>
      <w:rFonts w:ascii="Cambria" w:eastAsia="Times New Roman" w:hAnsi="Cambria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rsid w:val="003D6C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D6C86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Stopka">
    <w:name w:val="footer"/>
    <w:basedOn w:val="Normalny"/>
    <w:link w:val="StopkaZnak"/>
    <w:rsid w:val="003D6C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3D6C86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Numerstrony">
    <w:name w:val="page number"/>
    <w:basedOn w:val="Domylnaczcionkaakapitu"/>
    <w:rsid w:val="003D6C86"/>
  </w:style>
  <w:style w:type="paragraph" w:styleId="Spistreci2">
    <w:name w:val="toc 2"/>
    <w:basedOn w:val="Normalny"/>
    <w:next w:val="Normalny"/>
    <w:autoRedefine/>
    <w:uiPriority w:val="39"/>
    <w:qFormat/>
    <w:rsid w:val="003D6C86"/>
    <w:pPr>
      <w:ind w:left="200"/>
    </w:pPr>
    <w:rPr>
      <w:rFonts w:ascii="Calibri" w:hAnsi="Calibri" w:cs="Calibri"/>
      <w:smallCaps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3D6C86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3D6C86"/>
    <w:pPr>
      <w:ind w:left="400"/>
    </w:pPr>
    <w:rPr>
      <w:rFonts w:ascii="Calibri" w:hAnsi="Calibri" w:cs="Calibri"/>
      <w:i/>
      <w:iCs/>
      <w:szCs w:val="20"/>
    </w:rPr>
  </w:style>
  <w:style w:type="character" w:styleId="Pogrubienie">
    <w:name w:val="Strong"/>
    <w:uiPriority w:val="22"/>
    <w:qFormat/>
    <w:rsid w:val="003D6C86"/>
    <w:rPr>
      <w:b/>
      <w:bCs/>
    </w:rPr>
  </w:style>
  <w:style w:type="paragraph" w:styleId="Tekstpodstawowy">
    <w:name w:val="Body Text"/>
    <w:basedOn w:val="Normalny"/>
    <w:link w:val="TekstpodstawowyZnak"/>
    <w:rsid w:val="003D6C86"/>
    <w:pPr>
      <w:widowControl w:val="0"/>
      <w:suppressAutoHyphens/>
      <w:jc w:val="both"/>
    </w:pPr>
    <w:rPr>
      <w:rFonts w:ascii="Times New Roman" w:eastAsia="Lucida Sans Unicode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D6C86"/>
    <w:rPr>
      <w:rFonts w:ascii="Times New Roman" w:eastAsia="Lucida Sans Unicode" w:hAnsi="Times New Roman" w:cs="Times New Roman"/>
      <w:sz w:val="20"/>
      <w:szCs w:val="24"/>
    </w:rPr>
  </w:style>
  <w:style w:type="paragraph" w:customStyle="1" w:styleId="Ilustracja">
    <w:name w:val="Ilustracja"/>
    <w:basedOn w:val="Normalny"/>
    <w:rsid w:val="003D6C86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szCs w:val="20"/>
    </w:rPr>
  </w:style>
  <w:style w:type="paragraph" w:customStyle="1" w:styleId="WW-Zawartotabeli">
    <w:name w:val="WW-Zawartość tabeli"/>
    <w:basedOn w:val="Tekstpodstawowy"/>
    <w:rsid w:val="003D6C86"/>
    <w:pPr>
      <w:suppressLineNumbers/>
    </w:pPr>
  </w:style>
  <w:style w:type="paragraph" w:customStyle="1" w:styleId="WW-Nagwektabeli">
    <w:name w:val="WW-Nagłówek tabeli"/>
    <w:basedOn w:val="WW-Zawartotabeli"/>
    <w:rsid w:val="003D6C86"/>
    <w:pPr>
      <w:jc w:val="center"/>
    </w:pPr>
    <w:rPr>
      <w:b/>
      <w:bCs/>
    </w:rPr>
  </w:style>
  <w:style w:type="paragraph" w:customStyle="1" w:styleId="WW-Ilustracja">
    <w:name w:val="WW-Ilustracja"/>
    <w:basedOn w:val="Normalny"/>
    <w:rsid w:val="003D6C86"/>
    <w:pPr>
      <w:widowControl w:val="0"/>
      <w:suppressLineNumbers/>
      <w:tabs>
        <w:tab w:val="left" w:pos="283"/>
      </w:tabs>
      <w:suppressAutoHyphens/>
      <w:jc w:val="center"/>
    </w:pPr>
    <w:rPr>
      <w:rFonts w:ascii="Times New Roman" w:eastAsia="Lucida Sans Unicode" w:hAnsi="Times New Roman" w:cs="Tahoma"/>
      <w:b/>
      <w:iCs/>
      <w:sz w:val="16"/>
      <w:szCs w:val="20"/>
    </w:rPr>
  </w:style>
  <w:style w:type="paragraph" w:customStyle="1" w:styleId="Rysunek">
    <w:name w:val="Rysunek"/>
    <w:basedOn w:val="Normalny"/>
    <w:rsid w:val="003D6C86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sz w:val="24"/>
    </w:rPr>
  </w:style>
  <w:style w:type="paragraph" w:customStyle="1" w:styleId="Stylzwykytxt">
    <w:name w:val="Styl zwykły txt"/>
    <w:basedOn w:val="Normalny"/>
    <w:rsid w:val="003D6C86"/>
    <w:pPr>
      <w:widowControl w:val="0"/>
      <w:suppressAutoHyphens/>
      <w:spacing w:line="360" w:lineRule="auto"/>
      <w:ind w:firstLine="567"/>
      <w:jc w:val="both"/>
    </w:pPr>
    <w:rPr>
      <w:rFonts w:ascii="Times New Roman" w:eastAsia="Lucida Sans Unicode" w:hAnsi="Times New Roman"/>
      <w:kern w:val="1"/>
      <w:sz w:val="24"/>
    </w:rPr>
  </w:style>
  <w:style w:type="character" w:customStyle="1" w:styleId="helpdesc">
    <w:name w:val="help_desc"/>
    <w:basedOn w:val="Domylnaczcionkaakapitu"/>
    <w:rsid w:val="003D6C86"/>
  </w:style>
  <w:style w:type="paragraph" w:styleId="Legenda">
    <w:name w:val="caption"/>
    <w:basedOn w:val="Normalny"/>
    <w:next w:val="Normalny"/>
    <w:autoRedefine/>
    <w:qFormat/>
    <w:rsid w:val="003D6C86"/>
    <w:rPr>
      <w:rFonts w:ascii="Calibri" w:hAnsi="Calibri" w:cs="Calibri"/>
      <w:bCs/>
      <w:szCs w:val="20"/>
    </w:rPr>
  </w:style>
  <w:style w:type="character" w:styleId="Odwoaniedokomentarza">
    <w:name w:val="annotation reference"/>
    <w:uiPriority w:val="99"/>
    <w:semiHidden/>
    <w:rsid w:val="003D6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6C86"/>
    <w:rPr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6C8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D6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6C8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3D6C8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3D6C8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3D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ersjainfo">
    <w:name w:val="wersja_info"/>
    <w:basedOn w:val="Domylnaczcionkaakapitu"/>
    <w:rsid w:val="003D6C86"/>
  </w:style>
  <w:style w:type="paragraph" w:customStyle="1" w:styleId="Zawartotabeli">
    <w:name w:val="Zawartość tabeli"/>
    <w:basedOn w:val="Normalny"/>
    <w:rsid w:val="003D6C86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Nagwekspisutreci">
    <w:name w:val="TOC Heading"/>
    <w:basedOn w:val="Nagwek1"/>
    <w:next w:val="Normalny"/>
    <w:uiPriority w:val="39"/>
    <w:qFormat/>
    <w:rsid w:val="003D6C86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/>
    </w:rPr>
  </w:style>
  <w:style w:type="character" w:styleId="Hipercze">
    <w:name w:val="Hyperlink"/>
    <w:uiPriority w:val="99"/>
    <w:unhideWhenUsed/>
    <w:rsid w:val="003D6C86"/>
    <w:rPr>
      <w:color w:val="0000FF"/>
      <w:u w:val="single"/>
    </w:rPr>
  </w:style>
  <w:style w:type="paragraph" w:customStyle="1" w:styleId="Znak2">
    <w:name w:val="Znak2"/>
    <w:basedOn w:val="Normalny"/>
    <w:rsid w:val="003D6C86"/>
    <w:pPr>
      <w:jc w:val="both"/>
    </w:pPr>
    <w:rPr>
      <w:rFonts w:ascii="Times New Roman" w:hAnsi="Times New Roman"/>
      <w:sz w:val="24"/>
    </w:rPr>
  </w:style>
  <w:style w:type="character" w:styleId="Uwydatnienie">
    <w:name w:val="Emphasis"/>
    <w:uiPriority w:val="20"/>
    <w:qFormat/>
    <w:rsid w:val="003D6C86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D6C86"/>
    <w:pPr>
      <w:spacing w:before="240" w:after="60"/>
      <w:ind w:left="720" w:hanging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3D6C86"/>
    <w:rPr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D6C8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3D6C86"/>
    <w:rPr>
      <w:vertAlign w:val="superscript"/>
    </w:rPr>
  </w:style>
  <w:style w:type="character" w:customStyle="1" w:styleId="parsecomment">
    <w:name w:val="parse_comment"/>
    <w:basedOn w:val="Domylnaczcionkaakapitu"/>
    <w:rsid w:val="003D6C86"/>
  </w:style>
  <w:style w:type="character" w:customStyle="1" w:styleId="parsename">
    <w:name w:val="parse_name"/>
    <w:basedOn w:val="Domylnaczcionkaakapitu"/>
    <w:rsid w:val="003D6C86"/>
  </w:style>
  <w:style w:type="paragraph" w:styleId="NormalnyWeb">
    <w:name w:val="Normal (Web)"/>
    <w:basedOn w:val="Normalny"/>
    <w:uiPriority w:val="99"/>
    <w:unhideWhenUsed/>
    <w:rsid w:val="003D6C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Wyrnienieintensywne">
    <w:name w:val="Intense Emphasis"/>
    <w:uiPriority w:val="21"/>
    <w:qFormat/>
    <w:rsid w:val="003D6C86"/>
    <w:rPr>
      <w:b/>
      <w:bCs/>
      <w:i/>
      <w:iCs/>
      <w:color w:val="4F81BD"/>
    </w:rPr>
  </w:style>
  <w:style w:type="paragraph" w:styleId="Spistreci4">
    <w:name w:val="toc 4"/>
    <w:basedOn w:val="Normalny"/>
    <w:next w:val="Normalny"/>
    <w:autoRedefine/>
    <w:uiPriority w:val="39"/>
    <w:unhideWhenUsed/>
    <w:rsid w:val="003D6C86"/>
    <w:pPr>
      <w:ind w:left="60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D6C86"/>
    <w:pPr>
      <w:ind w:left="80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D6C86"/>
    <w:pPr>
      <w:ind w:left="10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D6C86"/>
    <w:pPr>
      <w:ind w:left="120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D6C86"/>
    <w:pPr>
      <w:ind w:left="140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D6C86"/>
    <w:pPr>
      <w:ind w:left="1600"/>
    </w:pPr>
    <w:rPr>
      <w:rFonts w:ascii="Calibri" w:hAnsi="Calibri" w:cs="Calibr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D6C86"/>
    <w:pPr>
      <w:widowControl w:val="0"/>
      <w:suppressAutoHyphens/>
      <w:spacing w:after="120"/>
      <w:ind w:left="283"/>
    </w:pPr>
    <w:rPr>
      <w:rFonts w:ascii="Luxi Serif" w:eastAsia="Luxi Sans" w:hAnsi="Luxi Serif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6C86"/>
    <w:rPr>
      <w:rFonts w:ascii="Luxi Serif" w:eastAsia="Luxi Sans" w:hAnsi="Luxi Serif" w:cs="Times New Roman"/>
      <w:sz w:val="16"/>
      <w:szCs w:val="16"/>
      <w:lang w:val="x-none"/>
    </w:rPr>
  </w:style>
  <w:style w:type="character" w:customStyle="1" w:styleId="sort">
    <w:name w:val="sort"/>
    <w:rsid w:val="003D6C86"/>
  </w:style>
  <w:style w:type="character" w:styleId="UyteHipercze">
    <w:name w:val="FollowedHyperlink"/>
    <w:uiPriority w:val="99"/>
    <w:unhideWhenUsed/>
    <w:rsid w:val="003D6C86"/>
    <w:rPr>
      <w:color w:val="800080"/>
      <w:u w:val="single"/>
    </w:rPr>
  </w:style>
  <w:style w:type="paragraph" w:customStyle="1" w:styleId="Default">
    <w:name w:val="Default"/>
    <w:rsid w:val="003D6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ldblock">
    <w:name w:val="fldblock"/>
    <w:rsid w:val="003D6C86"/>
  </w:style>
  <w:style w:type="character" w:customStyle="1" w:styleId="warndesc">
    <w:name w:val="warn_desc"/>
    <w:rsid w:val="003D6C86"/>
  </w:style>
  <w:style w:type="character" w:styleId="HTML-akronim">
    <w:name w:val="HTML Acronym"/>
    <w:uiPriority w:val="99"/>
    <w:unhideWhenUsed/>
    <w:rsid w:val="003D6C86"/>
  </w:style>
  <w:style w:type="paragraph" w:styleId="Tekstprzypisudolnego">
    <w:name w:val="footnote text"/>
    <w:basedOn w:val="Normalny"/>
    <w:link w:val="TekstprzypisudolnegoZnak"/>
    <w:rsid w:val="003D6C86"/>
    <w:rPr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6C86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3D6C86"/>
    <w:rPr>
      <w:vertAlign w:val="superscript"/>
    </w:rPr>
  </w:style>
  <w:style w:type="character" w:customStyle="1" w:styleId="helpsubject">
    <w:name w:val="help_subject"/>
    <w:basedOn w:val="Domylnaczcionkaakapitu"/>
    <w:rsid w:val="003D6C86"/>
  </w:style>
  <w:style w:type="character" w:customStyle="1" w:styleId="WW8Num25z1">
    <w:name w:val="WW8Num25z1"/>
    <w:rsid w:val="003D6C86"/>
    <w:rPr>
      <w:rFonts w:ascii="Bookman Old Style" w:hAnsi="Bookman Old Style"/>
      <w:b w:val="0"/>
      <w:i w:val="0"/>
      <w:sz w:val="20"/>
    </w:rPr>
  </w:style>
  <w:style w:type="character" w:customStyle="1" w:styleId="apple-converted-space">
    <w:name w:val="apple-converted-space"/>
    <w:rsid w:val="003D6C86"/>
  </w:style>
  <w:style w:type="character" w:customStyle="1" w:styleId="AkapitzlistZnak">
    <w:name w:val="Akapit z listą Znak"/>
    <w:link w:val="Akapitzlist"/>
    <w:uiPriority w:val="34"/>
    <w:rsid w:val="003D6C86"/>
    <w:rPr>
      <w:rFonts w:eastAsia="Calibri" w:cs="Times New Roman"/>
    </w:rPr>
  </w:style>
  <w:style w:type="table" w:styleId="Tabelasiatki2akcent1">
    <w:name w:val="Grid Table 2 Accent 1"/>
    <w:basedOn w:val="Standardowy"/>
    <w:uiPriority w:val="47"/>
    <w:rsid w:val="003D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UnresolvedMention">
    <w:name w:val="Unresolved Mention"/>
    <w:uiPriority w:val="99"/>
    <w:semiHidden/>
    <w:unhideWhenUsed/>
    <w:rsid w:val="003D6C86"/>
    <w:rPr>
      <w:color w:val="808080"/>
      <w:shd w:val="clear" w:color="auto" w:fill="E6E6E6"/>
    </w:rPr>
  </w:style>
  <w:style w:type="table" w:styleId="Tabelasiatki2akcent5">
    <w:name w:val="Grid Table 2 Accent 5"/>
    <w:basedOn w:val="Standardowy"/>
    <w:uiPriority w:val="47"/>
    <w:rsid w:val="003D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3D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3akcent5">
    <w:name w:val="Grid Table 3 Accent 5"/>
    <w:basedOn w:val="Standardowy"/>
    <w:uiPriority w:val="48"/>
    <w:rsid w:val="003D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Jasnasiatkaakcent5">
    <w:name w:val="Light Grid Accent 5"/>
    <w:basedOn w:val="Standardowy"/>
    <w:uiPriority w:val="62"/>
    <w:rsid w:val="003D6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3D6C86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HMNormal">
    <w:name w:val="H&amp;M Normal"/>
    <w:uiPriority w:val="9"/>
    <w:qFormat/>
    <w:rsid w:val="003D6C86"/>
    <w:rPr>
      <w:rFonts w:ascii="Segoe UI" w:hAnsi="Segoe UI"/>
      <w:b w:val="0"/>
      <w:i w:val="0"/>
      <w:caps w:val="0"/>
      <w:strike w:val="0"/>
      <w:color w:val="000000"/>
      <w:spacing w:val="0"/>
      <w:w w:val="100"/>
      <w:position w:val="0"/>
      <w:sz w:val="22"/>
      <w:u w:val="none"/>
      <w:shd w:val="clear" w:color="auto" w:fill="auto"/>
      <w:vertAlign w:val="baseline"/>
      <w:rtl w:val="0"/>
    </w:rPr>
  </w:style>
  <w:style w:type="character" w:customStyle="1" w:styleId="HMNazwapolakolumnyradiobuttonucheckboxa">
    <w:name w:val="H&amp;M Nazwa pola;kolumny;radiobuttonu;checkboxa"/>
    <w:uiPriority w:val="9"/>
    <w:qFormat/>
    <w:rsid w:val="003D6C86"/>
    <w:rPr>
      <w:rFonts w:ascii="Segoe UI" w:hAnsi="Segoe UI"/>
      <w:b w:val="0"/>
      <w:i/>
      <w:caps w:val="0"/>
      <w:strike w:val="0"/>
      <w:color w:val="000000"/>
      <w:spacing w:val="0"/>
      <w:w w:val="100"/>
      <w:position w:val="0"/>
      <w:sz w:val="22"/>
      <w:u w:val="none"/>
      <w:shd w:val="clear" w:color="auto" w:fill="auto"/>
      <w:vertAlign w:val="baseline"/>
      <w:rtl w:val="0"/>
    </w:rPr>
  </w:style>
  <w:style w:type="paragraph" w:styleId="Bezodstpw">
    <w:name w:val="No Spacing"/>
    <w:uiPriority w:val="1"/>
    <w:qFormat/>
    <w:rsid w:val="003D6C86"/>
    <w:pPr>
      <w:spacing w:after="0" w:line="240" w:lineRule="auto"/>
      <w:jc w:val="both"/>
    </w:pPr>
    <w:rPr>
      <w:rFonts w:eastAsia="Times New Roman" w:cs="Times New Roman"/>
      <w:sz w:val="20"/>
      <w:szCs w:val="24"/>
      <w:lang w:eastAsia="pl-PL"/>
    </w:rPr>
  </w:style>
  <w:style w:type="character" w:customStyle="1" w:styleId="ui-provider">
    <w:name w:val="ui-provider"/>
    <w:rsid w:val="003D6C86"/>
  </w:style>
  <w:style w:type="character" w:customStyle="1" w:styleId="markedcontent">
    <w:name w:val="markedcontent"/>
    <w:rsid w:val="003D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Bondka</dc:creator>
  <cp:keywords/>
  <dc:description/>
  <cp:lastModifiedBy>Siejewicz Hubert</cp:lastModifiedBy>
  <cp:revision>2</cp:revision>
  <cp:lastPrinted>2023-10-31T08:45:00Z</cp:lastPrinted>
  <dcterms:created xsi:type="dcterms:W3CDTF">2023-11-28T13:25:00Z</dcterms:created>
  <dcterms:modified xsi:type="dcterms:W3CDTF">2023-11-28T13:25:00Z</dcterms:modified>
</cp:coreProperties>
</file>