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93BF038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  <w:bookmarkStart w:id="0" w:name="_GoBack"/>
      <w:bookmarkEnd w:id="0"/>
      <w:r w:rsidRPr="00185A57">
        <w:rPr>
          <w:rFonts w:ascii="Arial" w:eastAsia="Calibri" w:hAnsi="Arial" w:cs="Arial"/>
          <w:b/>
          <w:sz w:val="24"/>
          <w:szCs w:val="24"/>
        </w:rPr>
        <w:t>Uzasadnienie</w:t>
      </w:r>
    </w:p>
    <w:p w14:paraId="4B7B5CF3" w14:textId="77777777" w:rsidR="00E74B37" w:rsidRPr="00185A57" w:rsidRDefault="00E74B37" w:rsidP="00E74B37">
      <w:pPr>
        <w:spacing w:after="0" w:line="370" w:lineRule="exact"/>
        <w:jc w:val="center"/>
        <w:rPr>
          <w:rFonts w:ascii="Arial" w:eastAsia="Calibri" w:hAnsi="Arial" w:cs="Arial"/>
          <w:b/>
          <w:sz w:val="24"/>
          <w:szCs w:val="24"/>
        </w:rPr>
      </w:pPr>
    </w:p>
    <w:p w14:paraId="56A9B07D" w14:textId="4338F32B" w:rsidR="00D06382" w:rsidRPr="00030385" w:rsidRDefault="00D06382" w:rsidP="00D06382">
      <w:pPr>
        <w:spacing w:after="120"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7056D1">
        <w:rPr>
          <w:rFonts w:ascii="Arial" w:hAnsi="Arial" w:cs="Arial"/>
          <w:sz w:val="24"/>
          <w:szCs w:val="24"/>
        </w:rPr>
        <w:t>Niniejsze zarządzenie zmieniające zarządzenie Prezesa Narodowego Funduszu Zdrowia w sprawie określenia warunków zawierania i realizacji umów o</w:t>
      </w:r>
      <w:r w:rsidR="00B9221C">
        <w:rPr>
          <w:rFonts w:ascii="Arial" w:hAnsi="Arial" w:cs="Arial"/>
          <w:sz w:val="24"/>
          <w:szCs w:val="24"/>
        </w:rPr>
        <w:t> </w:t>
      </w:r>
      <w:r w:rsidRPr="007056D1">
        <w:rPr>
          <w:rFonts w:ascii="Arial" w:hAnsi="Arial" w:cs="Arial"/>
          <w:sz w:val="24"/>
          <w:szCs w:val="24"/>
        </w:rPr>
        <w:t xml:space="preserve">udzielanie świadczeń opieki zdrowotnej w rodzaju ambulatoryjna opieka specjalistyczna, stanowi wykonanie upoważnienia ustawowego zawartego w art. 146 ust. 1 ustawy z dnia 27 sierpnia 2004 r. o </w:t>
      </w:r>
      <w:r w:rsidRPr="00463FE8">
        <w:rPr>
          <w:rFonts w:ascii="Arial" w:hAnsi="Arial" w:cs="Arial"/>
          <w:sz w:val="24"/>
          <w:szCs w:val="24"/>
        </w:rPr>
        <w:t>świadczeniach opieki zdrowotnej finansowanych ze środków publicznych (</w:t>
      </w:r>
      <w:r w:rsidR="006A1695" w:rsidRPr="00185A57">
        <w:rPr>
          <w:rFonts w:ascii="Arial" w:eastAsia="Calibri" w:hAnsi="Arial" w:cs="Arial"/>
          <w:sz w:val="24"/>
          <w:szCs w:val="24"/>
        </w:rPr>
        <w:t>Dz.U. z 2020</w:t>
      </w:r>
      <w:r w:rsidR="006A1695">
        <w:rPr>
          <w:rFonts w:ascii="Arial" w:eastAsia="Calibri" w:hAnsi="Arial" w:cs="Arial"/>
          <w:sz w:val="24"/>
          <w:szCs w:val="24"/>
        </w:rPr>
        <w:t xml:space="preserve"> r.</w:t>
      </w:r>
      <w:r w:rsidR="006A1695" w:rsidRPr="00185A57">
        <w:rPr>
          <w:rFonts w:ascii="Arial" w:eastAsia="Calibri" w:hAnsi="Arial" w:cs="Arial"/>
          <w:sz w:val="24"/>
          <w:szCs w:val="24"/>
        </w:rPr>
        <w:t xml:space="preserve"> poz. 1398, z późn. zm.</w:t>
      </w:r>
      <w:r w:rsidR="006A1695" w:rsidRPr="00185A57">
        <w:rPr>
          <w:rFonts w:ascii="Arial" w:eastAsia="Calibri" w:hAnsi="Arial" w:cs="Arial"/>
          <w:bCs/>
          <w:sz w:val="24"/>
          <w:szCs w:val="24"/>
        </w:rPr>
        <w:t>)</w:t>
      </w:r>
      <w:r w:rsidR="00D960E4">
        <w:rPr>
          <w:rFonts w:ascii="Arial" w:hAnsi="Arial" w:cs="Arial"/>
          <w:sz w:val="24"/>
          <w:szCs w:val="24"/>
        </w:rPr>
        <w:t xml:space="preserve">, </w:t>
      </w:r>
      <w:r w:rsidR="00D960E4" w:rsidRPr="00185A57">
        <w:rPr>
          <w:rFonts w:ascii="Arial" w:eastAsia="Calibri" w:hAnsi="Arial" w:cs="Arial"/>
          <w:bCs/>
          <w:sz w:val="24"/>
          <w:szCs w:val="24"/>
        </w:rPr>
        <w:t>zwanej dalej „ustawą o świadczeniach”</w:t>
      </w:r>
      <w:r w:rsidR="00D960E4">
        <w:rPr>
          <w:rFonts w:ascii="Arial" w:eastAsia="Calibri" w:hAnsi="Arial" w:cs="Arial"/>
          <w:bCs/>
          <w:sz w:val="24"/>
          <w:szCs w:val="24"/>
        </w:rPr>
        <w:t>.</w:t>
      </w:r>
    </w:p>
    <w:p w14:paraId="46E49FEC" w14:textId="5A74F773" w:rsidR="00771C96" w:rsidRPr="00206D82" w:rsidRDefault="00E74B37" w:rsidP="003808D0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trike/>
          <w:sz w:val="24"/>
          <w:szCs w:val="24"/>
        </w:rPr>
      </w:pPr>
      <w:r w:rsidRPr="00E57BDC">
        <w:rPr>
          <w:rFonts w:ascii="Arial" w:hAnsi="Arial" w:cs="Arial"/>
          <w:sz w:val="24"/>
          <w:szCs w:val="24"/>
        </w:rPr>
        <w:t>Zmiany wprowadzone niniejszym zarządzeniem</w:t>
      </w:r>
      <w:r w:rsidR="00206D82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wynikają z</w:t>
      </w:r>
      <w:r w:rsidR="00E57BDC" w:rsidRPr="00206D82">
        <w:rPr>
          <w:rFonts w:ascii="Arial" w:hAnsi="Arial" w:cs="Arial"/>
          <w:sz w:val="24"/>
          <w:szCs w:val="24"/>
        </w:rPr>
        <w:t xml:space="preserve"> </w:t>
      </w:r>
      <w:r w:rsidR="00F07377">
        <w:rPr>
          <w:rFonts w:ascii="Arial" w:hAnsi="Arial" w:cs="Arial"/>
          <w:sz w:val="24"/>
          <w:szCs w:val="24"/>
        </w:rPr>
        <w:t xml:space="preserve">wejścia w życie </w:t>
      </w:r>
      <w:r w:rsidR="00E57BDC" w:rsidRPr="00206D82">
        <w:rPr>
          <w:rFonts w:ascii="Arial" w:hAnsi="Arial" w:cs="Arial"/>
          <w:sz w:val="24"/>
          <w:szCs w:val="24"/>
        </w:rPr>
        <w:t>ustawy</w:t>
      </w:r>
      <w:r w:rsidR="00FD586C" w:rsidRPr="00206D82">
        <w:rPr>
          <w:rFonts w:ascii="Arial" w:hAnsi="Arial" w:cs="Arial"/>
          <w:sz w:val="24"/>
          <w:szCs w:val="24"/>
        </w:rPr>
        <w:t xml:space="preserve"> </w:t>
      </w:r>
      <w:r w:rsidR="00F07377" w:rsidRPr="00206D82">
        <w:rPr>
          <w:rFonts w:ascii="Arial" w:hAnsi="Arial" w:cs="Arial"/>
          <w:sz w:val="24"/>
          <w:szCs w:val="24"/>
        </w:rPr>
        <w:t>z dnia 7 października 2020 r.</w:t>
      </w:r>
      <w:r w:rsidR="00F07377">
        <w:rPr>
          <w:rFonts w:ascii="Arial" w:hAnsi="Arial" w:cs="Arial"/>
          <w:sz w:val="24"/>
          <w:szCs w:val="24"/>
        </w:rPr>
        <w:t xml:space="preserve"> </w:t>
      </w:r>
      <w:r w:rsidR="00206D82" w:rsidRPr="00206D82">
        <w:rPr>
          <w:rFonts w:ascii="Arial" w:hAnsi="Arial" w:cs="Arial"/>
          <w:sz w:val="24"/>
          <w:szCs w:val="24"/>
        </w:rPr>
        <w:t>o </w:t>
      </w:r>
      <w:r w:rsidR="00B9221C" w:rsidRPr="00206D82">
        <w:rPr>
          <w:rFonts w:ascii="Arial" w:hAnsi="Arial" w:cs="Arial"/>
          <w:sz w:val="24"/>
          <w:szCs w:val="24"/>
        </w:rPr>
        <w:t>F</w:t>
      </w:r>
      <w:r w:rsidR="00771C96" w:rsidRPr="00206D82">
        <w:rPr>
          <w:rFonts w:ascii="Arial" w:hAnsi="Arial" w:cs="Arial"/>
          <w:sz w:val="24"/>
          <w:szCs w:val="24"/>
        </w:rPr>
        <w:t xml:space="preserve">unduszu </w:t>
      </w:r>
      <w:r w:rsidR="00B9221C" w:rsidRPr="00206D82">
        <w:rPr>
          <w:rFonts w:ascii="Arial" w:hAnsi="Arial" w:cs="Arial"/>
          <w:sz w:val="24"/>
          <w:szCs w:val="24"/>
        </w:rPr>
        <w:t>M</w:t>
      </w:r>
      <w:r w:rsidR="00771C96" w:rsidRPr="00206D82">
        <w:rPr>
          <w:rFonts w:ascii="Arial" w:hAnsi="Arial" w:cs="Arial"/>
          <w:sz w:val="24"/>
          <w:szCs w:val="24"/>
        </w:rPr>
        <w:t xml:space="preserve">edycznym </w:t>
      </w:r>
      <w:r w:rsidRPr="00206D82">
        <w:rPr>
          <w:rFonts w:ascii="Arial" w:hAnsi="Arial" w:cs="Arial"/>
          <w:sz w:val="24"/>
          <w:szCs w:val="24"/>
        </w:rPr>
        <w:t>(Dz. U. poz. 1</w:t>
      </w:r>
      <w:r w:rsidR="00771C96" w:rsidRPr="00206D82">
        <w:rPr>
          <w:rFonts w:ascii="Arial" w:hAnsi="Arial" w:cs="Arial"/>
          <w:sz w:val="24"/>
          <w:szCs w:val="24"/>
        </w:rPr>
        <w:t>875</w:t>
      </w:r>
      <w:r w:rsidRPr="00206D82">
        <w:rPr>
          <w:rFonts w:ascii="Arial" w:hAnsi="Arial" w:cs="Arial"/>
          <w:sz w:val="24"/>
          <w:szCs w:val="24"/>
        </w:rPr>
        <w:t>)</w:t>
      </w:r>
      <w:r w:rsidR="00F07377">
        <w:rPr>
          <w:rFonts w:ascii="Arial" w:hAnsi="Arial" w:cs="Arial"/>
          <w:sz w:val="24"/>
          <w:szCs w:val="24"/>
        </w:rPr>
        <w:t>,</w:t>
      </w:r>
      <w:r w:rsidRPr="00206D82">
        <w:rPr>
          <w:rFonts w:ascii="Arial" w:hAnsi="Arial" w:cs="Arial"/>
          <w:sz w:val="24"/>
          <w:szCs w:val="24"/>
        </w:rPr>
        <w:t xml:space="preserve"> </w:t>
      </w:r>
      <w:r w:rsidR="00F07377">
        <w:rPr>
          <w:rFonts w:ascii="Arial" w:hAnsi="Arial" w:cs="Arial"/>
          <w:sz w:val="24"/>
          <w:szCs w:val="24"/>
        </w:rPr>
        <w:t>n</w:t>
      </w:r>
      <w:r w:rsidR="00206D82" w:rsidRPr="00206D82">
        <w:rPr>
          <w:rFonts w:ascii="Arial" w:hAnsi="Arial" w:cs="Arial"/>
          <w:sz w:val="24"/>
          <w:szCs w:val="24"/>
        </w:rPr>
        <w:t>a </w:t>
      </w:r>
      <w:r w:rsidRPr="00206D82">
        <w:rPr>
          <w:rFonts w:ascii="Arial" w:hAnsi="Arial" w:cs="Arial"/>
          <w:sz w:val="24"/>
          <w:szCs w:val="24"/>
        </w:rPr>
        <w:t xml:space="preserve">podstawie </w:t>
      </w:r>
      <w:r w:rsidR="00F07377">
        <w:rPr>
          <w:rFonts w:ascii="Arial" w:hAnsi="Arial" w:cs="Arial"/>
          <w:sz w:val="24"/>
          <w:szCs w:val="24"/>
        </w:rPr>
        <w:t xml:space="preserve">której </w:t>
      </w:r>
      <w:r w:rsidR="00771C96" w:rsidRPr="00206D82">
        <w:rPr>
          <w:rFonts w:ascii="Arial" w:hAnsi="Arial" w:cs="Arial"/>
          <w:sz w:val="24"/>
          <w:szCs w:val="24"/>
        </w:rPr>
        <w:t>wprowa</w:t>
      </w:r>
      <w:r w:rsidR="00D960E4" w:rsidRPr="00206D82">
        <w:rPr>
          <w:rFonts w:ascii="Arial" w:hAnsi="Arial" w:cs="Arial"/>
          <w:sz w:val="24"/>
          <w:szCs w:val="24"/>
        </w:rPr>
        <w:t xml:space="preserve">dza się </w:t>
      </w:r>
      <w:proofErr w:type="spellStart"/>
      <w:r w:rsidR="00D960E4" w:rsidRPr="00206D82">
        <w:rPr>
          <w:rFonts w:ascii="Arial" w:hAnsi="Arial" w:cs="Arial"/>
          <w:sz w:val="24"/>
          <w:szCs w:val="24"/>
        </w:rPr>
        <w:t>bezlimitowe</w:t>
      </w:r>
      <w:proofErr w:type="spellEnd"/>
      <w:r w:rsidR="00D960E4" w:rsidRPr="00206D82">
        <w:rPr>
          <w:rFonts w:ascii="Arial" w:hAnsi="Arial" w:cs="Arial"/>
          <w:sz w:val="24"/>
          <w:szCs w:val="24"/>
        </w:rPr>
        <w:t xml:space="preserve"> finansowanie</w:t>
      </w:r>
      <w:r w:rsidR="00771C96" w:rsidRPr="00206D82">
        <w:rPr>
          <w:rFonts w:ascii="Arial" w:hAnsi="Arial" w:cs="Arial"/>
          <w:sz w:val="24"/>
          <w:szCs w:val="24"/>
        </w:rPr>
        <w:t xml:space="preserve"> </w:t>
      </w:r>
      <w:r w:rsidR="00D960E4" w:rsidRPr="00206D82">
        <w:rPr>
          <w:rFonts w:ascii="Arial" w:hAnsi="Arial" w:cs="Arial"/>
          <w:sz w:val="24"/>
          <w:szCs w:val="24"/>
        </w:rPr>
        <w:t xml:space="preserve">świadczeń udzielonych </w:t>
      </w:r>
      <w:r w:rsidR="00771C96" w:rsidRPr="00206D82">
        <w:rPr>
          <w:rFonts w:ascii="Arial" w:hAnsi="Arial" w:cs="Arial"/>
          <w:sz w:val="24"/>
          <w:szCs w:val="24"/>
        </w:rPr>
        <w:t>świadczeniobiorcom do ukończenia 18</w:t>
      </w:r>
      <w:r w:rsidR="00F07377">
        <w:rPr>
          <w:rFonts w:ascii="Arial" w:hAnsi="Arial" w:cs="Arial"/>
          <w:sz w:val="24"/>
          <w:szCs w:val="24"/>
        </w:rPr>
        <w:t>.</w:t>
      </w:r>
      <w:r w:rsidR="00771C96" w:rsidRPr="00206D82">
        <w:rPr>
          <w:rFonts w:ascii="Arial" w:hAnsi="Arial" w:cs="Arial"/>
          <w:sz w:val="24"/>
          <w:szCs w:val="24"/>
        </w:rPr>
        <w:t xml:space="preserve"> r</w:t>
      </w:r>
      <w:r w:rsidR="00F07377">
        <w:rPr>
          <w:rFonts w:ascii="Arial" w:hAnsi="Arial" w:cs="Arial"/>
          <w:sz w:val="24"/>
          <w:szCs w:val="24"/>
        </w:rPr>
        <w:t xml:space="preserve">oku </w:t>
      </w:r>
      <w:r w:rsidR="00771C96" w:rsidRPr="00206D82">
        <w:rPr>
          <w:rFonts w:ascii="Arial" w:hAnsi="Arial" w:cs="Arial"/>
          <w:sz w:val="24"/>
          <w:szCs w:val="24"/>
        </w:rPr>
        <w:t>ż</w:t>
      </w:r>
      <w:r w:rsidR="00F07377">
        <w:rPr>
          <w:rFonts w:ascii="Arial" w:hAnsi="Arial" w:cs="Arial"/>
          <w:sz w:val="24"/>
          <w:szCs w:val="24"/>
        </w:rPr>
        <w:t>ycia</w:t>
      </w:r>
      <w:r w:rsidR="00771C96" w:rsidRPr="00206D82">
        <w:rPr>
          <w:rFonts w:ascii="Arial" w:hAnsi="Arial" w:cs="Arial"/>
          <w:sz w:val="24"/>
          <w:szCs w:val="24"/>
        </w:rPr>
        <w:t xml:space="preserve">. </w:t>
      </w:r>
    </w:p>
    <w:p w14:paraId="1CB4CDFD" w14:textId="5AAE03DC" w:rsidR="000D43B0" w:rsidRPr="00206D82" w:rsidRDefault="000D43B0" w:rsidP="00D03A2E">
      <w:pPr>
        <w:autoSpaceDE w:val="0"/>
        <w:autoSpaceDN w:val="0"/>
        <w:adjustRightInd w:val="0"/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W</w:t>
      </w:r>
      <w:r w:rsidR="00F07377">
        <w:rPr>
          <w:rFonts w:ascii="Arial" w:hAnsi="Arial" w:cs="Arial"/>
          <w:sz w:val="24"/>
          <w:szCs w:val="24"/>
        </w:rPr>
        <w:t>obec</w:t>
      </w:r>
      <w:r w:rsidRPr="00206D82">
        <w:rPr>
          <w:rFonts w:ascii="Arial" w:hAnsi="Arial" w:cs="Arial"/>
          <w:sz w:val="24"/>
          <w:szCs w:val="24"/>
        </w:rPr>
        <w:t xml:space="preserve"> powyższego, wprowadzono stosowne modyfikacje w treści normatywnej </w:t>
      </w:r>
      <w:r w:rsidR="00F07377">
        <w:rPr>
          <w:rFonts w:ascii="Arial" w:hAnsi="Arial" w:cs="Arial"/>
          <w:sz w:val="24"/>
          <w:szCs w:val="24"/>
        </w:rPr>
        <w:t xml:space="preserve">zmienianego </w:t>
      </w:r>
      <w:r w:rsidRPr="00206D82">
        <w:rPr>
          <w:rFonts w:ascii="Arial" w:hAnsi="Arial" w:cs="Arial"/>
          <w:sz w:val="24"/>
          <w:szCs w:val="24"/>
        </w:rPr>
        <w:t>zarządzenia</w:t>
      </w:r>
      <w:r w:rsidR="005B1814" w:rsidRPr="00206D82">
        <w:rPr>
          <w:rFonts w:ascii="Arial" w:hAnsi="Arial" w:cs="Arial"/>
          <w:sz w:val="24"/>
          <w:szCs w:val="24"/>
        </w:rPr>
        <w:t xml:space="preserve"> oraz w</w:t>
      </w:r>
      <w:r w:rsidR="00F07377">
        <w:rPr>
          <w:rFonts w:ascii="Arial" w:hAnsi="Arial" w:cs="Arial"/>
          <w:sz w:val="24"/>
          <w:szCs w:val="24"/>
        </w:rPr>
        <w:t>e wzorach</w:t>
      </w:r>
      <w:r w:rsidR="005B1814" w:rsidRPr="00206D82">
        <w:rPr>
          <w:rFonts w:ascii="Arial" w:hAnsi="Arial" w:cs="Arial"/>
          <w:sz w:val="24"/>
          <w:szCs w:val="24"/>
        </w:rPr>
        <w:t xml:space="preserve"> um</w:t>
      </w:r>
      <w:r w:rsidR="00F07377">
        <w:rPr>
          <w:rFonts w:ascii="Arial" w:hAnsi="Arial" w:cs="Arial"/>
          <w:sz w:val="24"/>
          <w:szCs w:val="24"/>
        </w:rPr>
        <w:t>ów</w:t>
      </w:r>
      <w:r w:rsidR="005B1814" w:rsidRPr="00206D82">
        <w:rPr>
          <w:rFonts w:ascii="Arial" w:hAnsi="Arial" w:cs="Arial"/>
          <w:sz w:val="24"/>
          <w:szCs w:val="24"/>
        </w:rPr>
        <w:t xml:space="preserve"> o udzielanie świadczeń</w:t>
      </w:r>
      <w:r w:rsidR="00F07377">
        <w:rPr>
          <w:rFonts w:ascii="Arial" w:hAnsi="Arial" w:cs="Arial"/>
          <w:sz w:val="24"/>
          <w:szCs w:val="24"/>
        </w:rPr>
        <w:t xml:space="preserve"> opieki zdrowotnej</w:t>
      </w:r>
      <w:r w:rsidR="005B1814" w:rsidRPr="00206D82">
        <w:rPr>
          <w:rFonts w:ascii="Arial" w:hAnsi="Arial" w:cs="Arial"/>
          <w:sz w:val="24"/>
          <w:szCs w:val="24"/>
        </w:rPr>
        <w:t xml:space="preserve">, porządkując jednocześnie przepisy </w:t>
      </w:r>
      <w:r w:rsidR="005B0C28" w:rsidRPr="00206D82">
        <w:rPr>
          <w:rFonts w:ascii="Arial" w:hAnsi="Arial" w:cs="Arial"/>
          <w:sz w:val="24"/>
          <w:szCs w:val="24"/>
        </w:rPr>
        <w:t xml:space="preserve">§ 10 </w:t>
      </w:r>
      <w:r w:rsidR="005B1814" w:rsidRPr="00206D82">
        <w:rPr>
          <w:rFonts w:ascii="Arial" w:hAnsi="Arial" w:cs="Arial"/>
          <w:sz w:val="24"/>
          <w:szCs w:val="24"/>
        </w:rPr>
        <w:t xml:space="preserve">ust. 8 - 11 zarządzenia określające </w:t>
      </w:r>
      <w:proofErr w:type="spellStart"/>
      <w:r w:rsidR="00006020" w:rsidRPr="00206D82">
        <w:rPr>
          <w:rFonts w:ascii="Arial" w:hAnsi="Arial" w:cs="Arial"/>
          <w:sz w:val="24"/>
          <w:szCs w:val="24"/>
        </w:rPr>
        <w:t>bezlimitowe</w:t>
      </w:r>
      <w:proofErr w:type="spellEnd"/>
      <w:r w:rsidR="00006020" w:rsidRPr="00206D82">
        <w:rPr>
          <w:rFonts w:ascii="Arial" w:hAnsi="Arial" w:cs="Arial"/>
          <w:sz w:val="24"/>
          <w:szCs w:val="24"/>
        </w:rPr>
        <w:t xml:space="preserve"> </w:t>
      </w:r>
      <w:r w:rsidR="005B1814" w:rsidRPr="00206D82">
        <w:rPr>
          <w:rFonts w:ascii="Arial" w:hAnsi="Arial" w:cs="Arial"/>
          <w:sz w:val="24"/>
          <w:szCs w:val="24"/>
        </w:rPr>
        <w:t>finansowanie świadczeń</w:t>
      </w:r>
      <w:r w:rsidR="00006020">
        <w:rPr>
          <w:rFonts w:ascii="Arial" w:hAnsi="Arial" w:cs="Arial"/>
          <w:sz w:val="24"/>
          <w:szCs w:val="24"/>
        </w:rPr>
        <w:t>.</w:t>
      </w:r>
      <w:r w:rsidR="005B1814" w:rsidRPr="00206D82">
        <w:rPr>
          <w:rFonts w:ascii="Arial" w:hAnsi="Arial" w:cs="Arial"/>
          <w:sz w:val="24"/>
          <w:szCs w:val="24"/>
        </w:rPr>
        <w:t xml:space="preserve"> </w:t>
      </w:r>
      <w:r w:rsidR="00F07377">
        <w:rPr>
          <w:rFonts w:ascii="Arial" w:hAnsi="Arial" w:cs="Arial"/>
          <w:sz w:val="24"/>
          <w:szCs w:val="24"/>
        </w:rPr>
        <w:t xml:space="preserve">W przepisach tych skreśleniu uległy </w:t>
      </w:r>
      <w:r w:rsidR="005B1814" w:rsidRPr="00206D82">
        <w:rPr>
          <w:rFonts w:ascii="Arial" w:hAnsi="Arial" w:cs="Arial"/>
          <w:sz w:val="24"/>
          <w:szCs w:val="24"/>
        </w:rPr>
        <w:t>zakresy dedykowane dzieciom</w:t>
      </w:r>
      <w:r w:rsidR="00F07377">
        <w:rPr>
          <w:rFonts w:ascii="Arial" w:hAnsi="Arial" w:cs="Arial"/>
          <w:sz w:val="24"/>
          <w:szCs w:val="24"/>
        </w:rPr>
        <w:t xml:space="preserve"> -</w:t>
      </w:r>
      <w:r w:rsidR="005B1814" w:rsidRPr="00206D82">
        <w:rPr>
          <w:rFonts w:ascii="Arial" w:hAnsi="Arial" w:cs="Arial"/>
          <w:sz w:val="24"/>
          <w:szCs w:val="24"/>
        </w:rPr>
        <w:t xml:space="preserve"> z uwagi na </w:t>
      </w:r>
      <w:r w:rsidR="00F07377">
        <w:rPr>
          <w:rFonts w:ascii="Arial" w:hAnsi="Arial" w:cs="Arial"/>
          <w:sz w:val="24"/>
          <w:szCs w:val="24"/>
        </w:rPr>
        <w:t>umiejscowienie tej materii</w:t>
      </w:r>
      <w:r w:rsidR="005B1814" w:rsidRPr="00206D82">
        <w:rPr>
          <w:rFonts w:ascii="Arial" w:hAnsi="Arial" w:cs="Arial"/>
          <w:sz w:val="24"/>
          <w:szCs w:val="24"/>
        </w:rPr>
        <w:t xml:space="preserve"> w </w:t>
      </w:r>
      <w:r w:rsidR="00E5683E">
        <w:rPr>
          <w:rFonts w:ascii="Arial" w:hAnsi="Arial" w:cs="Arial"/>
          <w:sz w:val="24"/>
          <w:szCs w:val="24"/>
        </w:rPr>
        <w:t xml:space="preserve">kolejnych, dodanych </w:t>
      </w:r>
      <w:r w:rsidR="005B1814" w:rsidRPr="00206D82">
        <w:rPr>
          <w:rFonts w:ascii="Arial" w:hAnsi="Arial" w:cs="Arial"/>
          <w:sz w:val="24"/>
          <w:szCs w:val="24"/>
        </w:rPr>
        <w:t>przepisach niniejszego zarządzenia</w:t>
      </w:r>
      <w:r w:rsidR="000730C0">
        <w:rPr>
          <w:rFonts w:ascii="Arial" w:hAnsi="Arial" w:cs="Arial"/>
          <w:sz w:val="24"/>
          <w:szCs w:val="24"/>
        </w:rPr>
        <w:t xml:space="preserve"> (ust. 12)</w:t>
      </w:r>
      <w:r w:rsidR="005B1814" w:rsidRPr="00206D82">
        <w:rPr>
          <w:rFonts w:ascii="Arial" w:hAnsi="Arial" w:cs="Arial"/>
          <w:sz w:val="24"/>
          <w:szCs w:val="24"/>
        </w:rPr>
        <w:t>. Analogiczne modyfikacje</w:t>
      </w:r>
      <w:r w:rsidR="00E5683E">
        <w:rPr>
          <w:rFonts w:ascii="Arial" w:hAnsi="Arial" w:cs="Arial"/>
          <w:sz w:val="24"/>
          <w:szCs w:val="24"/>
        </w:rPr>
        <w:t xml:space="preserve"> przepisów</w:t>
      </w:r>
      <w:r w:rsidR="005B1814" w:rsidRPr="00206D82">
        <w:rPr>
          <w:rFonts w:ascii="Arial" w:hAnsi="Arial" w:cs="Arial"/>
          <w:sz w:val="24"/>
          <w:szCs w:val="24"/>
        </w:rPr>
        <w:t xml:space="preserve"> </w:t>
      </w:r>
      <w:r w:rsidR="00E5683E">
        <w:rPr>
          <w:rFonts w:ascii="Arial" w:hAnsi="Arial" w:cs="Arial"/>
          <w:sz w:val="24"/>
          <w:szCs w:val="24"/>
        </w:rPr>
        <w:t xml:space="preserve">wprowadzono </w:t>
      </w:r>
      <w:r w:rsidR="005B1814" w:rsidRPr="00206D82">
        <w:rPr>
          <w:rFonts w:ascii="Arial" w:hAnsi="Arial" w:cs="Arial"/>
          <w:sz w:val="24"/>
          <w:szCs w:val="24"/>
        </w:rPr>
        <w:t>we wzorze umowy nr 2 część a</w:t>
      </w:r>
      <w:r w:rsidR="002C1BE3" w:rsidRPr="00206D82">
        <w:rPr>
          <w:rFonts w:ascii="Arial" w:hAnsi="Arial" w:cs="Arial"/>
          <w:sz w:val="24"/>
          <w:szCs w:val="24"/>
        </w:rPr>
        <w:t xml:space="preserve"> </w:t>
      </w:r>
      <w:r w:rsidR="00FD586C" w:rsidRPr="00206D82">
        <w:rPr>
          <w:rFonts w:ascii="Arial" w:hAnsi="Arial" w:cs="Arial"/>
          <w:sz w:val="24"/>
          <w:szCs w:val="24"/>
        </w:rPr>
        <w:t>(AOS) oraz 2 </w:t>
      </w:r>
      <w:r w:rsidR="002C1BE3" w:rsidRPr="00206D82">
        <w:rPr>
          <w:rFonts w:ascii="Arial" w:hAnsi="Arial" w:cs="Arial"/>
          <w:sz w:val="24"/>
          <w:szCs w:val="24"/>
        </w:rPr>
        <w:t>część b</w:t>
      </w:r>
      <w:r w:rsidR="00FD586C" w:rsidRPr="00206D82">
        <w:rPr>
          <w:rFonts w:ascii="Arial" w:hAnsi="Arial" w:cs="Arial"/>
          <w:sz w:val="24"/>
          <w:szCs w:val="24"/>
        </w:rPr>
        <w:t xml:space="preserve"> (ASDK).</w:t>
      </w:r>
    </w:p>
    <w:p w14:paraId="525585D5" w14:textId="0BABD1EA" w:rsidR="002224BC" w:rsidRPr="00463FE8" w:rsidRDefault="000730C0" w:rsidP="002224BC">
      <w:pPr>
        <w:spacing w:after="0"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proofErr w:type="spellStart"/>
      <w:r>
        <w:rPr>
          <w:rFonts w:ascii="Arial" w:hAnsi="Arial" w:cs="Arial"/>
          <w:sz w:val="24"/>
          <w:szCs w:val="24"/>
        </w:rPr>
        <w:t>B</w:t>
      </w:r>
      <w:r w:rsidRPr="000730C0">
        <w:rPr>
          <w:rFonts w:ascii="Arial" w:hAnsi="Arial" w:cs="Arial"/>
          <w:sz w:val="24"/>
          <w:szCs w:val="24"/>
        </w:rPr>
        <w:t>ezlimitowe</w:t>
      </w:r>
      <w:proofErr w:type="spellEnd"/>
      <w:r w:rsidRPr="000730C0">
        <w:rPr>
          <w:rFonts w:ascii="Arial" w:hAnsi="Arial" w:cs="Arial"/>
          <w:sz w:val="24"/>
          <w:szCs w:val="24"/>
        </w:rPr>
        <w:t xml:space="preserve"> finansowanie świadczeń udzielonych świadczeniobiorcom do ukończenia 18. roku życia</w:t>
      </w:r>
      <w:r w:rsidR="002224BC" w:rsidRPr="00463FE8">
        <w:rPr>
          <w:rFonts w:ascii="Arial" w:hAnsi="Arial" w:cs="Arial"/>
          <w:sz w:val="24"/>
          <w:szCs w:val="24"/>
        </w:rPr>
        <w:t xml:space="preserve"> powinno zmotywować świadczeniodawców do poprawy dostępności do świadczeń ambulatoryjnych </w:t>
      </w:r>
      <w:r w:rsidR="002224BC">
        <w:rPr>
          <w:rFonts w:ascii="Arial" w:hAnsi="Arial" w:cs="Arial"/>
          <w:sz w:val="24"/>
          <w:szCs w:val="24"/>
        </w:rPr>
        <w:t>udzielanych osobom niepełnoletnim</w:t>
      </w:r>
      <w:r w:rsidR="002224BC" w:rsidRPr="00463FE8">
        <w:rPr>
          <w:rFonts w:ascii="Arial" w:hAnsi="Arial" w:cs="Arial"/>
          <w:sz w:val="24"/>
          <w:szCs w:val="24"/>
        </w:rPr>
        <w:t>.</w:t>
      </w:r>
    </w:p>
    <w:p w14:paraId="4BD80BE2" w14:textId="56CBB295" w:rsidR="00E57BDC" w:rsidRDefault="00027C58" w:rsidP="002224B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>
        <w:rPr>
          <w:rFonts w:ascii="Arial" w:eastAsia="Calibri" w:hAnsi="Arial" w:cs="Arial"/>
          <w:bCs/>
          <w:sz w:val="24"/>
          <w:szCs w:val="24"/>
        </w:rPr>
        <w:t xml:space="preserve">Dodatkowo, w związku z </w:t>
      </w:r>
      <w:r w:rsidR="00E57BDC">
        <w:rPr>
          <w:rFonts w:ascii="Arial" w:eastAsia="Calibri" w:hAnsi="Arial" w:cs="Arial"/>
          <w:bCs/>
          <w:sz w:val="24"/>
          <w:szCs w:val="24"/>
        </w:rPr>
        <w:t>nowelizacj</w:t>
      </w:r>
      <w:r>
        <w:rPr>
          <w:rFonts w:ascii="Arial" w:eastAsia="Calibri" w:hAnsi="Arial" w:cs="Arial"/>
          <w:bCs/>
          <w:sz w:val="24"/>
          <w:szCs w:val="24"/>
        </w:rPr>
        <w:t>ą</w:t>
      </w:r>
      <w:r w:rsidR="00E57BDC">
        <w:rPr>
          <w:rFonts w:ascii="Arial" w:eastAsia="Calibri" w:hAnsi="Arial" w:cs="Arial"/>
          <w:bCs/>
          <w:sz w:val="24"/>
          <w:szCs w:val="24"/>
        </w:rPr>
        <w:t xml:space="preserve"> ustawy 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 xml:space="preserve">o </w:t>
      </w:r>
      <w:r>
        <w:rPr>
          <w:rFonts w:ascii="Arial" w:eastAsia="Calibri" w:hAnsi="Arial" w:cs="Arial"/>
          <w:bCs/>
          <w:sz w:val="24"/>
          <w:szCs w:val="24"/>
        </w:rPr>
        <w:t xml:space="preserve">świadczeniach dokonaną 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>ustawą z dnia 14 sierpnia 2020 r. o zmianie niektórych ustaw w celu zapewnienia funkcjon</w:t>
      </w:r>
      <w:r w:rsidR="00E57BDC">
        <w:rPr>
          <w:rFonts w:ascii="Arial" w:eastAsia="Calibri" w:hAnsi="Arial" w:cs="Arial"/>
          <w:bCs/>
          <w:sz w:val="24"/>
          <w:szCs w:val="24"/>
        </w:rPr>
        <w:t xml:space="preserve">owania systemu ochrony zdrowia 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>w związku epidemią COVID-19 oraz po</w:t>
      </w:r>
      <w:r>
        <w:rPr>
          <w:rFonts w:ascii="Arial" w:eastAsia="Calibri" w:hAnsi="Arial" w:cs="Arial"/>
          <w:bCs/>
          <w:sz w:val="24"/>
          <w:szCs w:val="24"/>
        </w:rPr>
        <w:t xml:space="preserve"> jej ustaniu (Dz. U. poz. 1493)</w:t>
      </w:r>
      <w:r w:rsidR="003808D0">
        <w:rPr>
          <w:rFonts w:ascii="Arial" w:eastAsia="Calibri" w:hAnsi="Arial" w:cs="Arial"/>
          <w:bCs/>
          <w:sz w:val="24"/>
          <w:szCs w:val="24"/>
        </w:rPr>
        <w:t>,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 xml:space="preserve"> realizacja i finansowanie świadczeń</w:t>
      </w:r>
      <w:r w:rsidR="00E57BDC" w:rsidRPr="007959A3">
        <w:rPr>
          <w:rFonts w:ascii="Arial" w:hAnsi="Arial" w:cs="Arial"/>
          <w:sz w:val="24"/>
          <w:szCs w:val="24"/>
        </w:rPr>
        <w:t xml:space="preserve"> </w:t>
      </w:r>
      <w:r w:rsidR="00E57BDC" w:rsidRPr="00524C2C">
        <w:rPr>
          <w:rFonts w:ascii="Arial" w:hAnsi="Arial" w:cs="Arial"/>
          <w:sz w:val="24"/>
          <w:szCs w:val="24"/>
        </w:rPr>
        <w:t xml:space="preserve">opieki zdrowotnej przez podmioty </w:t>
      </w:r>
      <w:r>
        <w:rPr>
          <w:rFonts w:ascii="Arial" w:hAnsi="Arial" w:cs="Arial"/>
          <w:sz w:val="24"/>
          <w:szCs w:val="24"/>
        </w:rPr>
        <w:t>realizujące umowę w rodzaju ambulatoryjna opieka specjalistyczna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 xml:space="preserve"> odbywa się na podstawie umowy zawieranej pomiędzy świadczeniodawcą a</w:t>
      </w:r>
      <w:r w:rsidR="00B9221C">
        <w:rPr>
          <w:rFonts w:ascii="Arial" w:eastAsia="Calibri" w:hAnsi="Arial" w:cs="Arial"/>
          <w:bCs/>
          <w:sz w:val="24"/>
          <w:szCs w:val="24"/>
        </w:rPr>
        <w:t> 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 xml:space="preserve">Narodowym </w:t>
      </w:r>
      <w:r w:rsidR="00E57BDC" w:rsidRPr="00BD1C8D">
        <w:rPr>
          <w:rFonts w:ascii="Arial" w:eastAsia="Calibri" w:hAnsi="Arial" w:cs="Arial"/>
          <w:bCs/>
          <w:sz w:val="24"/>
          <w:szCs w:val="24"/>
        </w:rPr>
        <w:t xml:space="preserve">Funduszem Zdrowia, zwanym dalej „Funduszem”, reprezentowanym przez Prezesa Funduszu. Natomiast w 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>imieniu Prezesa Funduszu działa Dyrektor oddziału</w:t>
      </w:r>
      <w:r w:rsidR="00E57BDC">
        <w:rPr>
          <w:rFonts w:ascii="Arial" w:eastAsia="Calibri" w:hAnsi="Arial" w:cs="Arial"/>
          <w:bCs/>
          <w:sz w:val="24"/>
          <w:szCs w:val="24"/>
        </w:rPr>
        <w:t xml:space="preserve"> wojewódzkiego Funduszu, który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 xml:space="preserve"> na podstaw</w:t>
      </w:r>
      <w:r w:rsidR="00E57BDC">
        <w:rPr>
          <w:rFonts w:ascii="Arial" w:eastAsia="Calibri" w:hAnsi="Arial" w:cs="Arial"/>
          <w:bCs/>
          <w:sz w:val="24"/>
          <w:szCs w:val="24"/>
        </w:rPr>
        <w:t xml:space="preserve">ie udzielonego pełnomocnictwa, </w:t>
      </w:r>
      <w:r w:rsidR="00E57BDC" w:rsidRPr="00185A57">
        <w:rPr>
          <w:rFonts w:ascii="Arial" w:eastAsia="Calibri" w:hAnsi="Arial" w:cs="Arial"/>
          <w:bCs/>
          <w:sz w:val="24"/>
          <w:szCs w:val="24"/>
        </w:rPr>
        <w:t>jest upoważniony do wykonywania czynności</w:t>
      </w:r>
      <w:r w:rsidR="00E57BDC">
        <w:rPr>
          <w:rFonts w:ascii="Arial" w:eastAsia="Calibri" w:hAnsi="Arial" w:cs="Arial"/>
          <w:bCs/>
          <w:sz w:val="24"/>
          <w:szCs w:val="24"/>
        </w:rPr>
        <w:t xml:space="preserve"> związanych z realizacją umowy w </w:t>
      </w:r>
      <w:r>
        <w:rPr>
          <w:rFonts w:ascii="Arial" w:eastAsia="Calibri" w:hAnsi="Arial" w:cs="Arial"/>
          <w:bCs/>
          <w:sz w:val="24"/>
          <w:szCs w:val="24"/>
        </w:rPr>
        <w:t xml:space="preserve">ww. rodzaju świadczeń. </w:t>
      </w:r>
    </w:p>
    <w:p w14:paraId="2A9D5E09" w14:textId="387C27D7" w:rsidR="00E57BDC" w:rsidRPr="00423A40" w:rsidRDefault="00E57BDC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206D82">
        <w:rPr>
          <w:rFonts w:ascii="Arial" w:eastAsia="Calibri" w:hAnsi="Arial" w:cs="Arial"/>
          <w:bCs/>
          <w:sz w:val="24"/>
          <w:szCs w:val="24"/>
        </w:rPr>
        <w:lastRenderedPageBreak/>
        <w:t>W związku z powyższym, zmianie uległy załączniki nr 2a, 2b</w:t>
      </w:r>
      <w:r w:rsidR="00CE7958">
        <w:rPr>
          <w:rFonts w:ascii="Arial" w:eastAsia="Calibri" w:hAnsi="Arial" w:cs="Arial"/>
          <w:bCs/>
          <w:sz w:val="24"/>
          <w:szCs w:val="24"/>
        </w:rPr>
        <w:t xml:space="preserve"> i</w:t>
      </w:r>
      <w:r w:rsidRPr="00206D82">
        <w:rPr>
          <w:rFonts w:ascii="Arial" w:eastAsia="Calibri" w:hAnsi="Arial" w:cs="Arial"/>
          <w:bCs/>
          <w:sz w:val="24"/>
          <w:szCs w:val="24"/>
        </w:rPr>
        <w:t xml:space="preserve"> 2c do zarządzenia stanowiące wzory </w:t>
      </w:r>
      <w:r w:rsidRPr="00423A40">
        <w:rPr>
          <w:rFonts w:ascii="Arial" w:eastAsia="Calibri" w:hAnsi="Arial" w:cs="Arial"/>
          <w:bCs/>
          <w:sz w:val="24"/>
          <w:szCs w:val="24"/>
        </w:rPr>
        <w:t>umów o udzielanie przedmiotowych świadczeń opieki zdrowotnej oraz zał</w:t>
      </w:r>
      <w:r w:rsidR="00CE7958" w:rsidRPr="00423A40">
        <w:rPr>
          <w:rFonts w:ascii="Arial" w:eastAsia="Calibri" w:hAnsi="Arial" w:cs="Arial"/>
          <w:bCs/>
          <w:sz w:val="24"/>
          <w:szCs w:val="24"/>
        </w:rPr>
        <w:t xml:space="preserve">ączniki nr </w:t>
      </w:r>
      <w:r w:rsidRPr="00423A40">
        <w:rPr>
          <w:rFonts w:ascii="Arial" w:eastAsia="Calibri" w:hAnsi="Arial" w:cs="Arial"/>
          <w:bCs/>
          <w:sz w:val="24"/>
          <w:szCs w:val="24"/>
        </w:rPr>
        <w:t xml:space="preserve">1-5 do umowy </w:t>
      </w:r>
      <w:r w:rsidR="000C55C0" w:rsidRPr="00423A40">
        <w:rPr>
          <w:rFonts w:ascii="Arial" w:eastAsia="Calibri" w:hAnsi="Arial" w:cs="Arial"/>
          <w:bCs/>
          <w:sz w:val="24"/>
          <w:szCs w:val="24"/>
        </w:rPr>
        <w:t>AOS</w:t>
      </w:r>
      <w:r w:rsidRPr="00423A40">
        <w:rPr>
          <w:rFonts w:ascii="Arial" w:eastAsia="Calibri" w:hAnsi="Arial" w:cs="Arial"/>
          <w:bCs/>
          <w:sz w:val="24"/>
          <w:szCs w:val="24"/>
        </w:rPr>
        <w:t>, zał</w:t>
      </w:r>
      <w:r w:rsidR="00CE7958" w:rsidRPr="00423A40">
        <w:rPr>
          <w:rFonts w:ascii="Arial" w:eastAsia="Calibri" w:hAnsi="Arial" w:cs="Arial"/>
          <w:bCs/>
          <w:sz w:val="24"/>
          <w:szCs w:val="24"/>
        </w:rPr>
        <w:t>ączniki nr</w:t>
      </w:r>
      <w:r w:rsidRPr="00423A40">
        <w:rPr>
          <w:rFonts w:ascii="Arial" w:eastAsia="Calibri" w:hAnsi="Arial" w:cs="Arial"/>
          <w:bCs/>
          <w:sz w:val="24"/>
          <w:szCs w:val="24"/>
        </w:rPr>
        <w:t xml:space="preserve"> 1-5 do umowy </w:t>
      </w:r>
      <w:r w:rsidR="000C55C0" w:rsidRPr="00423A40">
        <w:rPr>
          <w:rFonts w:ascii="Arial" w:eastAsia="Calibri" w:hAnsi="Arial" w:cs="Arial"/>
          <w:bCs/>
          <w:sz w:val="24"/>
          <w:szCs w:val="24"/>
        </w:rPr>
        <w:t>ASDK</w:t>
      </w:r>
      <w:r w:rsidRPr="00423A40">
        <w:rPr>
          <w:rFonts w:ascii="Arial" w:eastAsia="Calibri" w:hAnsi="Arial" w:cs="Arial"/>
          <w:bCs/>
          <w:sz w:val="24"/>
          <w:szCs w:val="24"/>
        </w:rPr>
        <w:t xml:space="preserve"> oraz zał</w:t>
      </w:r>
      <w:r w:rsidR="00CE7958" w:rsidRPr="00423A40">
        <w:rPr>
          <w:rFonts w:ascii="Arial" w:eastAsia="Calibri" w:hAnsi="Arial" w:cs="Arial"/>
          <w:bCs/>
          <w:sz w:val="24"/>
          <w:szCs w:val="24"/>
        </w:rPr>
        <w:t xml:space="preserve">ączniki nr </w:t>
      </w:r>
      <w:r w:rsidRPr="00423A40">
        <w:rPr>
          <w:rFonts w:ascii="Arial" w:eastAsia="Calibri" w:hAnsi="Arial" w:cs="Arial"/>
          <w:bCs/>
          <w:sz w:val="24"/>
          <w:szCs w:val="24"/>
        </w:rPr>
        <w:t xml:space="preserve">1-5 do umowy </w:t>
      </w:r>
      <w:r w:rsidR="000C55C0" w:rsidRPr="00423A40">
        <w:rPr>
          <w:rFonts w:ascii="Arial" w:eastAsia="Calibri" w:hAnsi="Arial" w:cs="Arial"/>
          <w:bCs/>
          <w:sz w:val="24"/>
          <w:szCs w:val="24"/>
        </w:rPr>
        <w:t>KAOS</w:t>
      </w:r>
      <w:r w:rsidRPr="00423A40">
        <w:rPr>
          <w:rFonts w:ascii="Arial" w:eastAsia="Calibri" w:hAnsi="Arial" w:cs="Arial"/>
          <w:bCs/>
          <w:sz w:val="24"/>
          <w:szCs w:val="24"/>
        </w:rPr>
        <w:t>.</w:t>
      </w:r>
    </w:p>
    <w:p w14:paraId="5133580A" w14:textId="2B549B22" w:rsidR="00C62BD8" w:rsidRPr="00423A40" w:rsidRDefault="00C62BD8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423A40">
        <w:rPr>
          <w:rFonts w:ascii="Arial" w:eastAsia="Calibri" w:hAnsi="Arial" w:cs="Arial"/>
          <w:bCs/>
          <w:sz w:val="24"/>
          <w:szCs w:val="24"/>
        </w:rPr>
        <w:t>Dodatkowo doprecyzowano przepis dotyczący sposobu naliczania współczynnika kolejkowego odnoszącego się do badań rezonansu magnetycznego w zakresie wyliczania osób skreślonych z listy oczekujących z powodu wykonania świadczenia w celu wyeliminowania wątpliwości interpretacyjnych.</w:t>
      </w:r>
    </w:p>
    <w:p w14:paraId="3DF80B92" w14:textId="157AAD93" w:rsidR="000D43B0" w:rsidRPr="00423A40" w:rsidRDefault="005B1814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423A40">
        <w:rPr>
          <w:rFonts w:ascii="Arial" w:eastAsia="Calibri" w:hAnsi="Arial" w:cs="Arial"/>
          <w:bCs/>
          <w:sz w:val="24"/>
          <w:szCs w:val="24"/>
        </w:rPr>
        <w:t>W załączniku nr 5b poprawiono oczywistą pomyłkę pisarską poprzez przywołanie właściwej grupy zabiegowej.</w:t>
      </w:r>
    </w:p>
    <w:p w14:paraId="1E61A75D" w14:textId="33161F94" w:rsidR="005B1814" w:rsidRPr="00206D82" w:rsidRDefault="00976E39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423A40">
        <w:rPr>
          <w:rFonts w:ascii="Arial" w:eastAsia="Calibri" w:hAnsi="Arial" w:cs="Arial"/>
          <w:bCs/>
          <w:sz w:val="24"/>
          <w:szCs w:val="24"/>
        </w:rPr>
        <w:t xml:space="preserve">Z uwagi na fakt, że zwiększony poziom finansowania </w:t>
      </w:r>
      <w:r w:rsidRPr="00206D82">
        <w:rPr>
          <w:rFonts w:ascii="Arial" w:eastAsia="Calibri" w:hAnsi="Arial" w:cs="Arial"/>
          <w:bCs/>
          <w:sz w:val="24"/>
          <w:szCs w:val="24"/>
        </w:rPr>
        <w:t>określonych świadczeń ambulatoryjnej opieki specjalistycznej w sytuacji zw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>iększenia obsługi e-skierowań w </w:t>
      </w:r>
      <w:r w:rsidRPr="00206D82">
        <w:rPr>
          <w:rFonts w:ascii="Arial" w:eastAsia="Calibri" w:hAnsi="Arial" w:cs="Arial"/>
          <w:bCs/>
          <w:sz w:val="24"/>
          <w:szCs w:val="24"/>
        </w:rPr>
        <w:t xml:space="preserve">miejsce dotychczasowych skierowań wystawianych w formie papierowej dotyczy okresu do </w:t>
      </w:r>
      <w:r w:rsidR="00CE7958">
        <w:rPr>
          <w:rFonts w:ascii="Arial" w:eastAsia="Calibri" w:hAnsi="Arial" w:cs="Arial"/>
          <w:bCs/>
          <w:sz w:val="24"/>
          <w:szCs w:val="24"/>
        </w:rPr>
        <w:t xml:space="preserve">dnia </w:t>
      </w:r>
      <w:r w:rsidRPr="00206D82">
        <w:rPr>
          <w:rFonts w:ascii="Arial" w:eastAsia="Calibri" w:hAnsi="Arial" w:cs="Arial"/>
          <w:bCs/>
          <w:sz w:val="24"/>
          <w:szCs w:val="24"/>
        </w:rPr>
        <w:t>31 grudnia 2020 r., w niniejszym zarządzeniu uchylono przepisy odnoszące się do powyższego zagadnienia.</w:t>
      </w:r>
    </w:p>
    <w:p w14:paraId="1E139B56" w14:textId="77777777" w:rsidR="00976E39" w:rsidRPr="00206D82" w:rsidRDefault="00976E39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56951E9D" w14:textId="4C6048EF" w:rsidR="000D43B0" w:rsidRPr="00206D82" w:rsidRDefault="000D43B0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  <w:r w:rsidRPr="00206D82">
        <w:rPr>
          <w:rFonts w:ascii="Arial" w:eastAsia="Calibri" w:hAnsi="Arial" w:cs="Arial"/>
          <w:bCs/>
          <w:sz w:val="24"/>
          <w:szCs w:val="24"/>
        </w:rPr>
        <w:t>Skutek fina</w:t>
      </w:r>
      <w:r w:rsidR="00FD586C" w:rsidRPr="00206D82">
        <w:rPr>
          <w:rFonts w:ascii="Arial" w:eastAsia="Calibri" w:hAnsi="Arial" w:cs="Arial"/>
          <w:bCs/>
          <w:sz w:val="24"/>
          <w:szCs w:val="24"/>
        </w:rPr>
        <w:t xml:space="preserve">nsowy wynikający z wprowadzenia modyfikacji w niniejszym zarządzeniu </w:t>
      </w:r>
      <w:r w:rsidRPr="00206D82">
        <w:rPr>
          <w:rFonts w:ascii="Arial" w:eastAsia="Calibri" w:hAnsi="Arial" w:cs="Arial"/>
          <w:bCs/>
          <w:sz w:val="24"/>
          <w:szCs w:val="24"/>
        </w:rPr>
        <w:t>nie jest możliwy do oszacowania.</w:t>
      </w:r>
    </w:p>
    <w:p w14:paraId="6FE0C364" w14:textId="77777777" w:rsidR="000D43B0" w:rsidRPr="00206D82" w:rsidRDefault="000D43B0" w:rsidP="00E57BDC">
      <w:pPr>
        <w:spacing w:after="0" w:line="360" w:lineRule="auto"/>
        <w:ind w:firstLine="567"/>
        <w:jc w:val="both"/>
        <w:rPr>
          <w:rFonts w:ascii="Arial" w:eastAsia="Calibri" w:hAnsi="Arial" w:cs="Arial"/>
          <w:bCs/>
          <w:sz w:val="24"/>
          <w:szCs w:val="24"/>
        </w:rPr>
      </w:pPr>
    </w:p>
    <w:p w14:paraId="5CFA545A" w14:textId="77777777" w:rsidR="000D43B0" w:rsidRPr="00206D82" w:rsidRDefault="000D43B0" w:rsidP="000D43B0">
      <w:pPr>
        <w:spacing w:line="36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bCs/>
          <w:sz w:val="24"/>
          <w:szCs w:val="24"/>
        </w:rPr>
        <w:t xml:space="preserve">Powyższe działania zostały podjęte w ramach realizacji celu nr 2 Strategii Narodowego Funduszu Zdrowia na lata 2019-2023 – Poprawa jakości i dostępności świadczeń opieki zdrowotnej. </w:t>
      </w:r>
    </w:p>
    <w:p w14:paraId="65BF6406" w14:textId="4DACB72C" w:rsidR="006D703D" w:rsidRDefault="006D703D" w:rsidP="00976E39">
      <w:pPr>
        <w:spacing w:line="360" w:lineRule="auto"/>
        <w:ind w:firstLine="709"/>
        <w:jc w:val="both"/>
        <w:rPr>
          <w:rFonts w:ascii="Arial" w:eastAsia="Calibri" w:hAnsi="Arial" w:cs="Arial"/>
          <w:bCs/>
          <w:sz w:val="24"/>
          <w:szCs w:val="24"/>
        </w:rPr>
      </w:pPr>
      <w:r w:rsidRPr="006D703D">
        <w:rPr>
          <w:rFonts w:ascii="Arial" w:eastAsia="Calibri" w:hAnsi="Arial" w:cs="Arial"/>
          <w:bCs/>
          <w:sz w:val="24"/>
          <w:szCs w:val="24"/>
        </w:rPr>
        <w:t xml:space="preserve">Przepisy zarządzenia </w:t>
      </w:r>
      <w:r w:rsidR="00CE7958">
        <w:rPr>
          <w:rFonts w:ascii="Arial" w:eastAsia="Calibri" w:hAnsi="Arial" w:cs="Arial"/>
          <w:bCs/>
          <w:sz w:val="24"/>
          <w:szCs w:val="24"/>
        </w:rPr>
        <w:t xml:space="preserve">stosuje się do rozliczania </w:t>
      </w:r>
      <w:r w:rsidRPr="006D703D">
        <w:rPr>
          <w:rFonts w:ascii="Arial" w:eastAsia="Calibri" w:hAnsi="Arial" w:cs="Arial"/>
          <w:bCs/>
          <w:sz w:val="24"/>
          <w:szCs w:val="24"/>
        </w:rPr>
        <w:t>świadczeń opieki zdrowotnej udzielanych od dnia 1 stycznia 2021 r.</w:t>
      </w:r>
    </w:p>
    <w:p w14:paraId="507B5BF2" w14:textId="2BC12BD8" w:rsidR="000F7B17" w:rsidRPr="00206D82" w:rsidRDefault="00B005C0" w:rsidP="00976E39">
      <w:pPr>
        <w:spacing w:line="36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206D82">
        <w:rPr>
          <w:rFonts w:ascii="Arial" w:hAnsi="Arial" w:cs="Arial"/>
          <w:sz w:val="24"/>
          <w:szCs w:val="24"/>
        </w:rPr>
        <w:t>Projekt zarządzenia Prezesa Narodowego Funduszu Zdrowia, zgodnie z art. 146 ust. 4 ustawy o świadczeniach oraz zgodnie z § 2 ust. 3 załącznika do rozporządzenia Ministra Zdrowia z dnia 8 września 2015 r. w sprawie ogólnych warunków umów o </w:t>
      </w:r>
      <w:r w:rsidRPr="00613D71">
        <w:rPr>
          <w:rFonts w:ascii="Arial" w:hAnsi="Arial" w:cs="Arial"/>
          <w:sz w:val="24"/>
          <w:szCs w:val="24"/>
        </w:rPr>
        <w:t>udzielanie świadczeń opieki zdrowotnej (Dz. U. 2020 r. poz. 320,</w:t>
      </w:r>
      <w:r w:rsidRPr="00613D71">
        <w:rPr>
          <w:rFonts w:ascii="Arial" w:hAnsi="Arial" w:cs="Arial"/>
          <w:sz w:val="24"/>
          <w:szCs w:val="24"/>
        </w:rPr>
        <w:br/>
        <w:t xml:space="preserve">z późn. zm.), </w:t>
      </w:r>
      <w:r w:rsidR="006D703D" w:rsidRPr="00613D71">
        <w:rPr>
          <w:rFonts w:ascii="Arial" w:hAnsi="Arial" w:cs="Arial"/>
          <w:sz w:val="24"/>
          <w:szCs w:val="24"/>
        </w:rPr>
        <w:t>z uwagi na trwający obecnie stan epidemii, zosta</w:t>
      </w:r>
      <w:r w:rsidR="00CE7958">
        <w:rPr>
          <w:rFonts w:ascii="Arial" w:hAnsi="Arial" w:cs="Arial"/>
          <w:sz w:val="24"/>
          <w:szCs w:val="24"/>
        </w:rPr>
        <w:t>ł</w:t>
      </w:r>
      <w:r w:rsidR="006D703D" w:rsidRPr="00613D71">
        <w:rPr>
          <w:rFonts w:ascii="Arial" w:hAnsi="Arial" w:cs="Arial"/>
          <w:sz w:val="24"/>
          <w:szCs w:val="24"/>
        </w:rPr>
        <w:t xml:space="preserve"> poddany konsultacjom zewnętrznym na okres 7 dni</w:t>
      </w:r>
      <w:r w:rsidRPr="00613D71">
        <w:rPr>
          <w:rFonts w:ascii="Arial" w:hAnsi="Arial" w:cs="Arial"/>
          <w:sz w:val="24"/>
          <w:szCs w:val="24"/>
        </w:rPr>
        <w:t xml:space="preserve">. </w:t>
      </w:r>
      <w:r w:rsidR="000D43B0" w:rsidRPr="00613D71">
        <w:rPr>
          <w:rFonts w:ascii="Arial" w:hAnsi="Arial" w:cs="Arial"/>
          <w:sz w:val="24"/>
          <w:szCs w:val="24"/>
        </w:rPr>
        <w:t>W ramach konsultacji publicznych projekt został przedstawio</w:t>
      </w:r>
      <w:r w:rsidR="00976E39" w:rsidRPr="00613D71">
        <w:rPr>
          <w:rFonts w:ascii="Arial" w:hAnsi="Arial" w:cs="Arial"/>
          <w:sz w:val="24"/>
          <w:szCs w:val="24"/>
        </w:rPr>
        <w:t xml:space="preserve">ny do zaopiniowania właściwym </w:t>
      </w:r>
      <w:r w:rsidR="00976E39" w:rsidRPr="00206D82">
        <w:rPr>
          <w:rFonts w:ascii="Arial" w:hAnsi="Arial" w:cs="Arial"/>
          <w:sz w:val="24"/>
          <w:szCs w:val="24"/>
        </w:rPr>
        <w:t>w </w:t>
      </w:r>
      <w:r w:rsidR="000D43B0" w:rsidRPr="00206D82">
        <w:rPr>
          <w:rFonts w:ascii="Arial" w:hAnsi="Arial" w:cs="Arial"/>
          <w:sz w:val="24"/>
          <w:szCs w:val="24"/>
        </w:rPr>
        <w:t>sprawie podmiotom: konsultantom krajowym we właściwej dziedzinie medycyny, samorządom zawodowym (Naczelna Rada Lekarsk</w:t>
      </w:r>
      <w:r w:rsidR="00976E39" w:rsidRPr="00206D82">
        <w:rPr>
          <w:rFonts w:ascii="Arial" w:hAnsi="Arial" w:cs="Arial"/>
          <w:sz w:val="24"/>
          <w:szCs w:val="24"/>
        </w:rPr>
        <w:t>a, Naczelna Rada Pielęgniarek i </w:t>
      </w:r>
      <w:r w:rsidR="000D43B0" w:rsidRPr="00206D82">
        <w:rPr>
          <w:rFonts w:ascii="Arial" w:hAnsi="Arial" w:cs="Arial"/>
          <w:sz w:val="24"/>
          <w:szCs w:val="24"/>
        </w:rPr>
        <w:t>Położnych), reprezentatywnym organizacjom świadczeniodawców, w rozumieniu art. 31sb ust.1 ustawy o świadczeniach.</w:t>
      </w:r>
      <w:r w:rsidR="00CF2B37">
        <w:rPr>
          <w:rFonts w:ascii="Arial" w:hAnsi="Arial" w:cs="Arial"/>
          <w:sz w:val="24"/>
          <w:szCs w:val="24"/>
        </w:rPr>
        <w:t xml:space="preserve"> W ramach konsultacji 9 podmiotów wyraziło opinię nie zgłaszając uwag do projektu zarządzenia.</w:t>
      </w:r>
    </w:p>
    <w:sectPr w:rsidR="000F7B17" w:rsidRPr="00206D82" w:rsidSect="00CF2B37">
      <w:pgSz w:w="11906" w:h="16838"/>
      <w:pgMar w:top="1417" w:right="1417" w:bottom="851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proofState w:spelling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724E"/>
    <w:rsid w:val="00006020"/>
    <w:rsid w:val="00027C58"/>
    <w:rsid w:val="000730C0"/>
    <w:rsid w:val="000C55C0"/>
    <w:rsid w:val="000D43B0"/>
    <w:rsid w:val="000E6FC7"/>
    <w:rsid w:val="000F7B17"/>
    <w:rsid w:val="00157F48"/>
    <w:rsid w:val="0018046C"/>
    <w:rsid w:val="00206D82"/>
    <w:rsid w:val="002224BC"/>
    <w:rsid w:val="00225B93"/>
    <w:rsid w:val="002C1BE3"/>
    <w:rsid w:val="0037123D"/>
    <w:rsid w:val="00374B39"/>
    <w:rsid w:val="003808D0"/>
    <w:rsid w:val="00393CC8"/>
    <w:rsid w:val="00423A40"/>
    <w:rsid w:val="00446307"/>
    <w:rsid w:val="005B0C28"/>
    <w:rsid w:val="005B1814"/>
    <w:rsid w:val="005D724E"/>
    <w:rsid w:val="00613D71"/>
    <w:rsid w:val="006A1695"/>
    <w:rsid w:val="006B0667"/>
    <w:rsid w:val="006D703D"/>
    <w:rsid w:val="00766C56"/>
    <w:rsid w:val="00771C96"/>
    <w:rsid w:val="007959A3"/>
    <w:rsid w:val="007C3691"/>
    <w:rsid w:val="00815D1A"/>
    <w:rsid w:val="00832262"/>
    <w:rsid w:val="008E327A"/>
    <w:rsid w:val="00976E39"/>
    <w:rsid w:val="00A16A91"/>
    <w:rsid w:val="00AA2DB0"/>
    <w:rsid w:val="00B005C0"/>
    <w:rsid w:val="00B0729F"/>
    <w:rsid w:val="00B653B0"/>
    <w:rsid w:val="00B9221C"/>
    <w:rsid w:val="00BD1C8D"/>
    <w:rsid w:val="00C2771E"/>
    <w:rsid w:val="00C62BD8"/>
    <w:rsid w:val="00C63EEC"/>
    <w:rsid w:val="00CE7958"/>
    <w:rsid w:val="00CF2B37"/>
    <w:rsid w:val="00D03A2E"/>
    <w:rsid w:val="00D06382"/>
    <w:rsid w:val="00D43E2B"/>
    <w:rsid w:val="00D801EF"/>
    <w:rsid w:val="00D960E4"/>
    <w:rsid w:val="00DF7DA6"/>
    <w:rsid w:val="00E5649C"/>
    <w:rsid w:val="00E5683E"/>
    <w:rsid w:val="00E57BDC"/>
    <w:rsid w:val="00E74B37"/>
    <w:rsid w:val="00F052F0"/>
    <w:rsid w:val="00F07377"/>
    <w:rsid w:val="00FD5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A82BA9"/>
  <w15:docId w15:val="{3DE077B0-A0DB-4054-A0B2-67F221144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74B37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semiHidden/>
    <w:unhideWhenUsed/>
    <w:rsid w:val="003808D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3808D0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3808D0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3808D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3808D0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3808D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808D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F6C8A9-766E-48D1-B265-D8C0EB87FE4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658</Words>
  <Characters>3948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Rogala Magdalena</dc:creator>
  <cp:lastModifiedBy>Kociubowska Ewa</cp:lastModifiedBy>
  <cp:revision>2</cp:revision>
  <dcterms:created xsi:type="dcterms:W3CDTF">2021-01-04T13:03:00Z</dcterms:created>
  <dcterms:modified xsi:type="dcterms:W3CDTF">2021-01-04T13:03:00Z</dcterms:modified>
</cp:coreProperties>
</file>