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07EC16" w14:textId="32FA1A10" w:rsidR="00430AD0" w:rsidRPr="00A63560" w:rsidRDefault="006557C0">
      <w:pPr>
        <w:spacing w:before="120" w:after="120"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A63560">
        <w:rPr>
          <w:rFonts w:ascii="Arial" w:hAnsi="Arial" w:cs="Arial"/>
          <w:b/>
          <w:bCs/>
          <w:color w:val="auto"/>
          <w:sz w:val="24"/>
          <w:szCs w:val="24"/>
        </w:rPr>
        <w:t xml:space="preserve">ZARZĄDZENIE Nr </w:t>
      </w:r>
      <w:r w:rsidR="00896E11">
        <w:rPr>
          <w:rFonts w:ascii="Arial" w:hAnsi="Arial" w:cs="Arial"/>
          <w:b/>
          <w:bCs/>
          <w:color w:val="auto"/>
          <w:sz w:val="24"/>
          <w:szCs w:val="24"/>
        </w:rPr>
        <w:t>94</w:t>
      </w:r>
      <w:r w:rsidR="0033725E" w:rsidRPr="00A63560">
        <w:rPr>
          <w:rFonts w:ascii="Arial" w:hAnsi="Arial" w:cs="Arial"/>
          <w:b/>
          <w:bCs/>
          <w:color w:val="auto"/>
          <w:sz w:val="24"/>
          <w:szCs w:val="24"/>
        </w:rPr>
        <w:t>/2020</w:t>
      </w:r>
      <w:r w:rsidR="0061093D" w:rsidRPr="00A63560">
        <w:rPr>
          <w:rFonts w:ascii="Arial" w:hAnsi="Arial" w:cs="Arial"/>
          <w:b/>
          <w:bCs/>
          <w:color w:val="auto"/>
          <w:sz w:val="24"/>
          <w:szCs w:val="24"/>
        </w:rPr>
        <w:t>/DSOZ</w:t>
      </w:r>
    </w:p>
    <w:p w14:paraId="7CF8F0BD" w14:textId="77777777" w:rsidR="00430AD0" w:rsidRPr="00A63560" w:rsidRDefault="0061093D">
      <w:pPr>
        <w:spacing w:before="120" w:after="120"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A63560">
        <w:rPr>
          <w:rFonts w:ascii="Arial" w:hAnsi="Arial" w:cs="Arial"/>
          <w:b/>
          <w:bCs/>
          <w:color w:val="auto"/>
          <w:sz w:val="24"/>
          <w:szCs w:val="24"/>
        </w:rPr>
        <w:t>PREZESA</w:t>
      </w:r>
    </w:p>
    <w:p w14:paraId="75388050" w14:textId="77777777" w:rsidR="00430AD0" w:rsidRPr="00A63560" w:rsidRDefault="0061093D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A63560">
        <w:rPr>
          <w:rFonts w:ascii="Arial" w:hAnsi="Arial" w:cs="Arial"/>
          <w:b/>
          <w:bCs/>
          <w:color w:val="auto"/>
          <w:sz w:val="24"/>
          <w:szCs w:val="24"/>
        </w:rPr>
        <w:t>NARODOWEGO FUNDUSZU ZDROWIA</w:t>
      </w:r>
    </w:p>
    <w:p w14:paraId="139F6E6F" w14:textId="77777777" w:rsidR="00430AD0" w:rsidRPr="00A63560" w:rsidRDefault="00430AD0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</w:p>
    <w:p w14:paraId="665C450E" w14:textId="4263DED1" w:rsidR="00430AD0" w:rsidRPr="00A63560" w:rsidRDefault="006557C0">
      <w:pPr>
        <w:spacing w:line="360" w:lineRule="auto"/>
        <w:jc w:val="center"/>
        <w:rPr>
          <w:rFonts w:ascii="Arial" w:eastAsia="Arial" w:hAnsi="Arial" w:cs="Arial"/>
          <w:color w:val="auto"/>
          <w:sz w:val="24"/>
          <w:szCs w:val="24"/>
        </w:rPr>
      </w:pPr>
      <w:r w:rsidRPr="00A63560">
        <w:rPr>
          <w:rFonts w:ascii="Arial" w:hAnsi="Arial" w:cs="Arial"/>
          <w:color w:val="auto"/>
          <w:sz w:val="24"/>
          <w:szCs w:val="24"/>
        </w:rPr>
        <w:t xml:space="preserve">z dnia </w:t>
      </w:r>
      <w:r w:rsidR="00896E11">
        <w:rPr>
          <w:rFonts w:ascii="Arial" w:hAnsi="Arial" w:cs="Arial"/>
          <w:color w:val="auto"/>
          <w:sz w:val="24"/>
          <w:szCs w:val="24"/>
        </w:rPr>
        <w:t>1 lipca</w:t>
      </w:r>
      <w:r w:rsidR="00DD638F" w:rsidRPr="00A63560">
        <w:rPr>
          <w:rFonts w:ascii="Arial" w:hAnsi="Arial" w:cs="Arial"/>
          <w:color w:val="auto"/>
          <w:sz w:val="24"/>
          <w:szCs w:val="24"/>
        </w:rPr>
        <w:t xml:space="preserve"> </w:t>
      </w:r>
      <w:r w:rsidR="0033725E" w:rsidRPr="00A63560">
        <w:rPr>
          <w:rFonts w:ascii="Arial" w:hAnsi="Arial" w:cs="Arial"/>
          <w:color w:val="auto"/>
          <w:sz w:val="24"/>
          <w:szCs w:val="24"/>
        </w:rPr>
        <w:t>2020</w:t>
      </w:r>
      <w:r w:rsidR="0061093D" w:rsidRPr="00A63560">
        <w:rPr>
          <w:rFonts w:ascii="Arial" w:hAnsi="Arial" w:cs="Arial"/>
          <w:color w:val="auto"/>
          <w:sz w:val="24"/>
          <w:szCs w:val="24"/>
        </w:rPr>
        <w:t xml:space="preserve"> r.</w:t>
      </w:r>
    </w:p>
    <w:p w14:paraId="7CD214C8" w14:textId="77777777" w:rsidR="00430AD0" w:rsidRPr="00A63560" w:rsidRDefault="00430AD0">
      <w:pPr>
        <w:spacing w:line="360" w:lineRule="auto"/>
        <w:jc w:val="center"/>
        <w:rPr>
          <w:rFonts w:ascii="Arial" w:eastAsia="Arial" w:hAnsi="Arial" w:cs="Arial"/>
          <w:color w:val="auto"/>
          <w:sz w:val="24"/>
          <w:szCs w:val="24"/>
        </w:rPr>
      </w:pPr>
    </w:p>
    <w:p w14:paraId="22742FAC" w14:textId="77777777" w:rsidR="00430AD0" w:rsidRPr="00A63560" w:rsidRDefault="0061093D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  <w:r w:rsidRPr="00A63560">
        <w:rPr>
          <w:rFonts w:ascii="Arial" w:hAnsi="Arial" w:cs="Arial"/>
          <w:b/>
          <w:bCs/>
          <w:color w:val="auto"/>
          <w:sz w:val="24"/>
          <w:szCs w:val="24"/>
        </w:rPr>
        <w:t xml:space="preserve">zmieniające zarządzenie w sprawie określenia warunków zawierania </w:t>
      </w:r>
      <w:r w:rsidR="0005719D" w:rsidRPr="00A63560">
        <w:rPr>
          <w:rFonts w:ascii="Arial" w:hAnsi="Arial" w:cs="Arial"/>
          <w:b/>
          <w:bCs/>
          <w:color w:val="auto"/>
          <w:sz w:val="24"/>
          <w:szCs w:val="24"/>
        </w:rPr>
        <w:br/>
      </w:r>
      <w:r w:rsidRPr="00A63560">
        <w:rPr>
          <w:rFonts w:ascii="Arial" w:hAnsi="Arial" w:cs="Arial"/>
          <w:b/>
          <w:bCs/>
          <w:color w:val="auto"/>
          <w:sz w:val="24"/>
          <w:szCs w:val="24"/>
        </w:rPr>
        <w:t>i realizacji umów o udzielanie świadczeń opieki zdrowotnej w rodzaju ambulatoryjna opieka specjalistyczna</w:t>
      </w:r>
    </w:p>
    <w:p w14:paraId="5E55AC6E" w14:textId="77777777" w:rsidR="00430AD0" w:rsidRPr="00A63560" w:rsidRDefault="00430AD0">
      <w:pPr>
        <w:spacing w:line="360" w:lineRule="auto"/>
        <w:jc w:val="center"/>
        <w:rPr>
          <w:rFonts w:ascii="Arial" w:eastAsia="Arial" w:hAnsi="Arial" w:cs="Arial"/>
          <w:b/>
          <w:bCs/>
          <w:color w:val="auto"/>
          <w:sz w:val="24"/>
          <w:szCs w:val="24"/>
        </w:rPr>
      </w:pPr>
    </w:p>
    <w:p w14:paraId="17C4D4BA" w14:textId="77777777" w:rsidR="00430AD0" w:rsidRPr="00A63560" w:rsidRDefault="0061093D" w:rsidP="002C7969">
      <w:pPr>
        <w:spacing w:line="360" w:lineRule="auto"/>
        <w:ind w:firstLine="708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A63560">
        <w:rPr>
          <w:rFonts w:ascii="Arial" w:hAnsi="Arial" w:cs="Arial"/>
          <w:color w:val="auto"/>
          <w:sz w:val="24"/>
          <w:szCs w:val="24"/>
        </w:rPr>
        <w:t>Na podstawie art. 102 ust. 5 pkt 21 i 25 oraz art. 146 ust. 1 ustawy z dnia 27 sierpnia 2004 r. o świadczeniach opieki zdrowotnej finansowanych ze środków publicznych (</w:t>
      </w:r>
      <w:r w:rsidR="001321A9" w:rsidRPr="00A63560">
        <w:rPr>
          <w:rFonts w:ascii="Arial" w:hAnsi="Arial" w:cs="Arial"/>
          <w:color w:val="auto"/>
          <w:spacing w:val="6"/>
          <w:sz w:val="24"/>
          <w:szCs w:val="24"/>
        </w:rPr>
        <w:t>Dz. U. z 2019 r. poz. 1373, z późn. zm</w:t>
      </w:r>
      <w:r w:rsidR="001321A9" w:rsidRPr="00A63560">
        <w:rPr>
          <w:rFonts w:ascii="Arial" w:hAnsi="Arial" w:cs="Arial"/>
          <w:color w:val="auto"/>
          <w:spacing w:val="6"/>
        </w:rPr>
        <w:t>.</w:t>
      </w:r>
      <w:r w:rsidR="001321A9" w:rsidRPr="00A63560">
        <w:rPr>
          <w:rStyle w:val="Odwoanieprzypisudolnego"/>
          <w:rFonts w:ascii="Arial" w:hAnsi="Arial" w:cs="Arial"/>
          <w:color w:val="auto"/>
          <w:spacing w:val="6"/>
        </w:rPr>
        <w:footnoteReference w:id="2"/>
      </w:r>
      <w:r w:rsidR="001321A9" w:rsidRPr="00A63560">
        <w:rPr>
          <w:rFonts w:ascii="Arial" w:hAnsi="Arial" w:cs="Arial"/>
          <w:color w:val="auto"/>
          <w:spacing w:val="6"/>
          <w:vertAlign w:val="superscript"/>
        </w:rPr>
        <w:t>)</w:t>
      </w:r>
      <w:r w:rsidR="009B3558" w:rsidRPr="00A63560">
        <w:rPr>
          <w:rFonts w:ascii="Arial" w:hAnsi="Arial" w:cs="Arial"/>
          <w:color w:val="auto"/>
          <w:sz w:val="24"/>
          <w:szCs w:val="24"/>
        </w:rPr>
        <w:t xml:space="preserve">) </w:t>
      </w:r>
      <w:r w:rsidRPr="00A63560">
        <w:rPr>
          <w:rFonts w:ascii="Arial" w:hAnsi="Arial" w:cs="Arial"/>
          <w:color w:val="auto"/>
          <w:sz w:val="24"/>
          <w:szCs w:val="24"/>
        </w:rPr>
        <w:t>zarządza się, co następuje:</w:t>
      </w:r>
    </w:p>
    <w:p w14:paraId="75219219" w14:textId="77777777" w:rsidR="00DD194F" w:rsidRPr="00A63560" w:rsidRDefault="00DD194F" w:rsidP="00DD194F">
      <w:pPr>
        <w:spacing w:line="360" w:lineRule="auto"/>
        <w:ind w:firstLine="708"/>
        <w:jc w:val="both"/>
        <w:rPr>
          <w:rFonts w:ascii="Arial" w:eastAsia="Arial" w:hAnsi="Arial" w:cs="Arial"/>
          <w:color w:val="auto"/>
          <w:sz w:val="24"/>
          <w:szCs w:val="24"/>
        </w:rPr>
      </w:pPr>
    </w:p>
    <w:p w14:paraId="23EEC192" w14:textId="0C371D56" w:rsidR="00062CFD" w:rsidRPr="00A63560" w:rsidRDefault="0061093D" w:rsidP="00E95745">
      <w:pPr>
        <w:spacing w:line="360" w:lineRule="auto"/>
        <w:ind w:firstLine="708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A63560">
        <w:rPr>
          <w:rFonts w:ascii="Arial" w:hAnsi="Arial" w:cs="Arial"/>
          <w:b/>
          <w:bCs/>
          <w:color w:val="auto"/>
          <w:sz w:val="24"/>
          <w:szCs w:val="24"/>
        </w:rPr>
        <w:t>§ 1.</w:t>
      </w:r>
      <w:r w:rsidRPr="00A63560">
        <w:rPr>
          <w:rFonts w:ascii="Arial" w:hAnsi="Arial" w:cs="Arial"/>
          <w:color w:val="auto"/>
          <w:sz w:val="24"/>
          <w:szCs w:val="24"/>
        </w:rPr>
        <w:t xml:space="preserve"> W zarządzeniu Nr </w:t>
      </w:r>
      <w:r w:rsidR="0033725E" w:rsidRPr="00A63560">
        <w:rPr>
          <w:rFonts w:ascii="Arial" w:hAnsi="Arial" w:cs="Arial"/>
          <w:color w:val="auto"/>
          <w:sz w:val="24"/>
          <w:szCs w:val="24"/>
        </w:rPr>
        <w:t>182</w:t>
      </w:r>
      <w:r w:rsidR="007E0B0C" w:rsidRPr="00A63560">
        <w:rPr>
          <w:rFonts w:ascii="Arial" w:hAnsi="Arial" w:cs="Arial"/>
          <w:color w:val="auto"/>
          <w:sz w:val="24"/>
          <w:szCs w:val="24"/>
        </w:rPr>
        <w:t xml:space="preserve">/2019/DSOZ Prezesa </w:t>
      </w:r>
      <w:r w:rsidRPr="00A63560">
        <w:rPr>
          <w:rFonts w:ascii="Arial" w:hAnsi="Arial" w:cs="Arial"/>
          <w:color w:val="auto"/>
          <w:sz w:val="24"/>
          <w:szCs w:val="24"/>
        </w:rPr>
        <w:t>Narodowego Funduszu Zdrowia z dnia</w:t>
      </w:r>
      <w:r w:rsidR="0033725E" w:rsidRPr="00A63560">
        <w:rPr>
          <w:rFonts w:ascii="Arial" w:hAnsi="Arial" w:cs="Arial"/>
          <w:color w:val="auto"/>
          <w:sz w:val="24"/>
          <w:szCs w:val="24"/>
        </w:rPr>
        <w:t xml:space="preserve"> 31 grudnia</w:t>
      </w:r>
      <w:r w:rsidR="007C321F" w:rsidRPr="00A63560">
        <w:rPr>
          <w:rFonts w:ascii="Arial" w:hAnsi="Arial" w:cs="Arial"/>
          <w:color w:val="auto"/>
          <w:sz w:val="24"/>
          <w:szCs w:val="24"/>
        </w:rPr>
        <w:t xml:space="preserve"> 2019 r.</w:t>
      </w:r>
      <w:r w:rsidR="00CC01A8" w:rsidRPr="00A63560">
        <w:rPr>
          <w:rFonts w:ascii="Arial" w:hAnsi="Arial" w:cs="Arial"/>
          <w:color w:val="auto"/>
          <w:sz w:val="24"/>
          <w:szCs w:val="24"/>
        </w:rPr>
        <w:t xml:space="preserve"> </w:t>
      </w:r>
      <w:r w:rsidR="00F25811" w:rsidRPr="00A63560">
        <w:rPr>
          <w:rFonts w:ascii="Arial" w:hAnsi="Arial" w:cs="Arial"/>
          <w:bCs/>
          <w:color w:val="auto"/>
          <w:sz w:val="24"/>
          <w:szCs w:val="24"/>
        </w:rPr>
        <w:t>w sprawie określenia warunków zawierania i realizacji umów o udzielanie świadczeń opieki zdrowotnej</w:t>
      </w:r>
      <w:r w:rsidR="00EF7B9A" w:rsidRPr="00A63560">
        <w:rPr>
          <w:rFonts w:ascii="Arial" w:hAnsi="Arial" w:cs="Arial"/>
          <w:bCs/>
          <w:color w:val="auto"/>
          <w:sz w:val="24"/>
          <w:szCs w:val="24"/>
        </w:rPr>
        <w:t xml:space="preserve"> w rodzaju ambulatoryjna opieka specjalistyczna, </w:t>
      </w:r>
      <w:r w:rsidR="00D71EDF" w:rsidRPr="00A63560">
        <w:rPr>
          <w:rFonts w:ascii="Arial" w:hAnsi="Arial" w:cs="Arial"/>
          <w:bCs/>
          <w:color w:val="auto"/>
          <w:sz w:val="24"/>
          <w:szCs w:val="24"/>
        </w:rPr>
        <w:t xml:space="preserve">zmienionym zarządzeniem </w:t>
      </w:r>
      <w:r w:rsidR="00B57C43">
        <w:rPr>
          <w:rFonts w:ascii="Arial" w:hAnsi="Arial" w:cs="Arial"/>
          <w:bCs/>
          <w:color w:val="auto"/>
          <w:sz w:val="24"/>
          <w:szCs w:val="24"/>
        </w:rPr>
        <w:t>N</w:t>
      </w:r>
      <w:r w:rsidR="00D71EDF" w:rsidRPr="00A63560">
        <w:rPr>
          <w:rFonts w:ascii="Arial" w:hAnsi="Arial" w:cs="Arial"/>
          <w:bCs/>
          <w:color w:val="auto"/>
          <w:sz w:val="24"/>
          <w:szCs w:val="24"/>
        </w:rPr>
        <w:t xml:space="preserve">r 25/2020/DSOZ </w:t>
      </w:r>
      <w:r w:rsidR="00B57C43" w:rsidRPr="00A63560">
        <w:rPr>
          <w:rFonts w:ascii="Arial" w:hAnsi="Arial" w:cs="Arial"/>
          <w:color w:val="auto"/>
          <w:sz w:val="24"/>
          <w:szCs w:val="24"/>
        </w:rPr>
        <w:t xml:space="preserve">Prezesa Narodowego Funduszu Zdrowia </w:t>
      </w:r>
      <w:r w:rsidR="003003E7" w:rsidRPr="00A63560">
        <w:rPr>
          <w:rFonts w:ascii="Arial" w:hAnsi="Arial" w:cs="Arial"/>
          <w:bCs/>
          <w:color w:val="auto"/>
          <w:sz w:val="24"/>
          <w:szCs w:val="24"/>
        </w:rPr>
        <w:t>z dnia 28 lutego 2020 r.</w:t>
      </w:r>
      <w:r w:rsidR="00B57C43">
        <w:rPr>
          <w:rFonts w:ascii="Arial" w:hAnsi="Arial" w:cs="Arial"/>
          <w:bCs/>
          <w:color w:val="auto"/>
          <w:sz w:val="24"/>
          <w:szCs w:val="24"/>
        </w:rPr>
        <w:t>,</w:t>
      </w:r>
      <w:r w:rsidR="003003E7" w:rsidRPr="00A63560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9D23BC" w:rsidRPr="00A63560">
        <w:rPr>
          <w:rFonts w:ascii="Arial" w:hAnsi="Arial" w:cs="Arial"/>
          <w:bCs/>
          <w:color w:val="auto"/>
          <w:sz w:val="24"/>
          <w:szCs w:val="24"/>
        </w:rPr>
        <w:t>wprowadza</w:t>
      </w:r>
      <w:r w:rsidR="003B1188" w:rsidRPr="00A63560">
        <w:rPr>
          <w:rFonts w:ascii="Arial" w:hAnsi="Arial" w:cs="Arial"/>
          <w:bCs/>
          <w:color w:val="auto"/>
          <w:sz w:val="24"/>
          <w:szCs w:val="24"/>
        </w:rPr>
        <w:t xml:space="preserve"> się następujące zmiany:</w:t>
      </w:r>
    </w:p>
    <w:p w14:paraId="1984B484" w14:textId="77777777" w:rsidR="00DC70AD" w:rsidRPr="00A63560" w:rsidRDefault="00DC70AD" w:rsidP="00DC70AD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A63560">
        <w:rPr>
          <w:rFonts w:ascii="Arial" w:hAnsi="Arial" w:cs="Arial"/>
          <w:bCs/>
          <w:color w:val="auto"/>
          <w:sz w:val="24"/>
          <w:szCs w:val="24"/>
        </w:rPr>
        <w:t>w § 11 w ust. 1 po pkt 2 dodaje się pkt 3 w brzmieniu:</w:t>
      </w:r>
    </w:p>
    <w:p w14:paraId="130DE174" w14:textId="0692ADDF" w:rsidR="00826A0F" w:rsidRPr="007F40E3" w:rsidRDefault="007F40E3" w:rsidP="003D29E1">
      <w:pPr>
        <w:pStyle w:val="Akapitzlist"/>
        <w:spacing w:line="360" w:lineRule="auto"/>
        <w:ind w:left="1211"/>
        <w:jc w:val="both"/>
        <w:rPr>
          <w:rFonts w:ascii="Arial" w:hAnsi="Arial" w:cs="Arial"/>
          <w:bCs/>
          <w:color w:val="auto"/>
          <w:sz w:val="24"/>
          <w:szCs w:val="24"/>
        </w:rPr>
      </w:pPr>
      <w:r>
        <w:rPr>
          <w:rFonts w:ascii="Arial" w:hAnsi="Arial" w:cs="Arial"/>
          <w:bCs/>
          <w:color w:val="auto"/>
          <w:sz w:val="24"/>
          <w:szCs w:val="24"/>
        </w:rPr>
        <w:t>„3) dotyczących</w:t>
      </w:r>
      <w:r w:rsidR="003D29E1" w:rsidRPr="00A63560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DB4C27" w:rsidRPr="00A63560">
        <w:rPr>
          <w:rFonts w:ascii="Arial" w:hAnsi="Arial" w:cs="Arial"/>
          <w:bCs/>
          <w:color w:val="auto"/>
          <w:sz w:val="24"/>
          <w:szCs w:val="24"/>
        </w:rPr>
        <w:t xml:space="preserve">skierowania </w:t>
      </w:r>
      <w:r w:rsidR="00DD638F" w:rsidRPr="00A63560">
        <w:rPr>
          <w:rFonts w:ascii="Arial" w:hAnsi="Arial" w:cs="Arial"/>
          <w:bCs/>
          <w:color w:val="auto"/>
          <w:sz w:val="24"/>
          <w:szCs w:val="24"/>
        </w:rPr>
        <w:t>do poradni specjalistycznej w </w:t>
      </w:r>
      <w:r w:rsidR="00826A0F" w:rsidRPr="00A63560">
        <w:rPr>
          <w:rFonts w:ascii="Arial" w:hAnsi="Arial" w:cs="Arial"/>
          <w:bCs/>
          <w:color w:val="auto"/>
          <w:sz w:val="24"/>
          <w:szCs w:val="24"/>
        </w:rPr>
        <w:t>ramach</w:t>
      </w:r>
      <w:r w:rsidR="00B91E17" w:rsidRPr="00B91E17">
        <w:t xml:space="preserve"> </w:t>
      </w:r>
      <w:r w:rsidR="00B91E17" w:rsidRPr="00B91E17">
        <w:rPr>
          <w:rFonts w:ascii="Arial" w:hAnsi="Arial" w:cs="Arial"/>
          <w:bCs/>
          <w:color w:val="auto"/>
          <w:sz w:val="24"/>
          <w:szCs w:val="24"/>
        </w:rPr>
        <w:t>ambulatoryjnej opieki specjalistycznej</w:t>
      </w:r>
      <w:r w:rsidR="00826A0F" w:rsidRPr="00A63560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B91E17">
        <w:rPr>
          <w:rFonts w:ascii="Arial" w:hAnsi="Arial" w:cs="Arial"/>
          <w:bCs/>
          <w:color w:val="auto"/>
          <w:sz w:val="24"/>
          <w:szCs w:val="24"/>
        </w:rPr>
        <w:t>(</w:t>
      </w:r>
      <w:r w:rsidR="00826A0F" w:rsidRPr="00A63560">
        <w:rPr>
          <w:rFonts w:ascii="Arial" w:hAnsi="Arial" w:cs="Arial"/>
          <w:bCs/>
          <w:color w:val="auto"/>
          <w:sz w:val="24"/>
          <w:szCs w:val="24"/>
        </w:rPr>
        <w:t>AOS</w:t>
      </w:r>
      <w:r w:rsidR="00B91E17">
        <w:rPr>
          <w:rFonts w:ascii="Arial" w:hAnsi="Arial" w:cs="Arial"/>
          <w:bCs/>
          <w:color w:val="auto"/>
          <w:sz w:val="24"/>
          <w:szCs w:val="24"/>
        </w:rPr>
        <w:t>)</w:t>
      </w:r>
      <w:r w:rsidR="00826A0F" w:rsidRPr="00A63560">
        <w:rPr>
          <w:rFonts w:ascii="Arial" w:hAnsi="Arial" w:cs="Arial"/>
          <w:bCs/>
          <w:color w:val="auto"/>
          <w:sz w:val="24"/>
          <w:szCs w:val="24"/>
        </w:rPr>
        <w:t>, na badania w ramach</w:t>
      </w:r>
      <w:r w:rsidR="00DD638F" w:rsidRPr="00A63560">
        <w:rPr>
          <w:rFonts w:ascii="Arial" w:hAnsi="Arial" w:cs="Arial"/>
          <w:bCs/>
          <w:color w:val="auto"/>
          <w:sz w:val="24"/>
          <w:szCs w:val="24"/>
        </w:rPr>
        <w:t xml:space="preserve"> zakresu ASDK lub do szpitala w </w:t>
      </w:r>
      <w:r w:rsidR="00826A0F" w:rsidRPr="00A63560">
        <w:rPr>
          <w:rFonts w:ascii="Arial" w:hAnsi="Arial" w:cs="Arial"/>
          <w:bCs/>
          <w:color w:val="auto"/>
          <w:sz w:val="24"/>
          <w:szCs w:val="24"/>
        </w:rPr>
        <w:t xml:space="preserve">ramach leczenia szpitalnego </w:t>
      </w:r>
      <w:r w:rsidR="00DB4C27" w:rsidRPr="00A63560">
        <w:rPr>
          <w:rFonts w:ascii="Arial" w:hAnsi="Arial" w:cs="Arial"/>
          <w:bCs/>
          <w:color w:val="auto"/>
          <w:sz w:val="24"/>
          <w:szCs w:val="24"/>
        </w:rPr>
        <w:t>będącego</w:t>
      </w:r>
      <w:r w:rsidR="00DC70AD" w:rsidRPr="00A63560">
        <w:rPr>
          <w:rFonts w:ascii="Arial" w:hAnsi="Arial" w:cs="Arial"/>
          <w:bCs/>
          <w:color w:val="auto"/>
          <w:sz w:val="24"/>
          <w:szCs w:val="24"/>
        </w:rPr>
        <w:t xml:space="preserve"> podstawą wpisania n</w:t>
      </w:r>
      <w:r w:rsidR="00826A0F" w:rsidRPr="00A63560">
        <w:rPr>
          <w:rFonts w:ascii="Arial" w:hAnsi="Arial" w:cs="Arial"/>
          <w:bCs/>
          <w:color w:val="auto"/>
          <w:sz w:val="24"/>
          <w:szCs w:val="24"/>
        </w:rPr>
        <w:t xml:space="preserve">a </w:t>
      </w:r>
      <w:r w:rsidR="00826A0F" w:rsidRPr="007F40E3">
        <w:rPr>
          <w:rFonts w:ascii="Arial" w:hAnsi="Arial" w:cs="Arial"/>
          <w:bCs/>
          <w:color w:val="auto"/>
          <w:sz w:val="24"/>
          <w:szCs w:val="24"/>
        </w:rPr>
        <w:t>listę</w:t>
      </w:r>
      <w:r w:rsidR="00DB4C27" w:rsidRPr="007F40E3">
        <w:rPr>
          <w:rFonts w:ascii="Arial" w:hAnsi="Arial" w:cs="Arial"/>
          <w:bCs/>
          <w:color w:val="auto"/>
          <w:sz w:val="24"/>
          <w:szCs w:val="24"/>
        </w:rPr>
        <w:t xml:space="preserve"> oczekujących</w:t>
      </w:r>
      <w:r w:rsidR="000202FD" w:rsidRPr="007F40E3">
        <w:rPr>
          <w:rFonts w:ascii="Arial" w:hAnsi="Arial" w:cs="Arial"/>
          <w:bCs/>
          <w:color w:val="auto"/>
          <w:sz w:val="24"/>
          <w:szCs w:val="24"/>
        </w:rPr>
        <w:t xml:space="preserve"> lub do harmonogramu</w:t>
      </w:r>
      <w:r w:rsidR="00F53C85" w:rsidRPr="007F40E3">
        <w:rPr>
          <w:rFonts w:ascii="Arial" w:hAnsi="Arial" w:cs="Arial"/>
          <w:bCs/>
          <w:color w:val="auto"/>
          <w:sz w:val="24"/>
          <w:szCs w:val="24"/>
        </w:rPr>
        <w:t xml:space="preserve"> przyjęć</w:t>
      </w:r>
      <w:r w:rsidR="00DB4C27" w:rsidRPr="007F40E3">
        <w:rPr>
          <w:rFonts w:ascii="Arial" w:hAnsi="Arial" w:cs="Arial"/>
          <w:bCs/>
          <w:color w:val="auto"/>
          <w:sz w:val="24"/>
          <w:szCs w:val="24"/>
        </w:rPr>
        <w:t xml:space="preserve">, </w:t>
      </w:r>
      <w:r w:rsidR="000202FD" w:rsidRPr="007F40E3">
        <w:rPr>
          <w:rFonts w:ascii="Arial" w:hAnsi="Arial" w:cs="Arial"/>
          <w:bCs/>
          <w:color w:val="auto"/>
          <w:sz w:val="24"/>
          <w:szCs w:val="24"/>
        </w:rPr>
        <w:t>wystawionego w postaci</w:t>
      </w:r>
      <w:r w:rsidR="00826A0F" w:rsidRPr="007F40E3">
        <w:rPr>
          <w:rFonts w:ascii="Arial" w:hAnsi="Arial" w:cs="Arial"/>
          <w:bCs/>
          <w:color w:val="auto"/>
          <w:sz w:val="24"/>
          <w:szCs w:val="24"/>
        </w:rPr>
        <w:t>:</w:t>
      </w:r>
    </w:p>
    <w:p w14:paraId="168EED25" w14:textId="4A5082EA" w:rsidR="00DC70AD" w:rsidRPr="007F40E3" w:rsidRDefault="000202FD" w:rsidP="00C16491">
      <w:pPr>
        <w:pStyle w:val="Akapitzlist"/>
        <w:numPr>
          <w:ilvl w:val="0"/>
          <w:numId w:val="49"/>
        </w:numPr>
        <w:spacing w:line="360" w:lineRule="auto"/>
        <w:ind w:left="1985" w:hanging="425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7F40E3">
        <w:rPr>
          <w:rFonts w:ascii="Arial" w:hAnsi="Arial" w:cs="Arial"/>
          <w:bCs/>
          <w:color w:val="auto"/>
          <w:sz w:val="24"/>
          <w:szCs w:val="24"/>
        </w:rPr>
        <w:t xml:space="preserve">elektronicznej, </w:t>
      </w:r>
      <w:r w:rsidR="00DC70AD" w:rsidRPr="007F40E3">
        <w:rPr>
          <w:rFonts w:ascii="Arial" w:hAnsi="Arial" w:cs="Arial"/>
          <w:bCs/>
          <w:color w:val="auto"/>
          <w:sz w:val="24"/>
          <w:szCs w:val="24"/>
        </w:rPr>
        <w:t xml:space="preserve">zgodnie z przepisami rozporządzenia </w:t>
      </w:r>
      <w:r w:rsidR="00B57C43">
        <w:rPr>
          <w:rFonts w:ascii="Arial" w:hAnsi="Arial" w:cs="Arial"/>
          <w:bCs/>
          <w:color w:val="auto"/>
          <w:sz w:val="24"/>
          <w:szCs w:val="24"/>
        </w:rPr>
        <w:t xml:space="preserve">ministra właściwego do spraw zdrowia </w:t>
      </w:r>
      <w:r w:rsidR="00DC70AD" w:rsidRPr="00C418B3">
        <w:rPr>
          <w:rFonts w:ascii="Arial" w:hAnsi="Arial" w:cs="Arial"/>
          <w:bCs/>
          <w:color w:val="auto"/>
          <w:sz w:val="24"/>
          <w:szCs w:val="24"/>
        </w:rPr>
        <w:t>w sprawie skierowań wystawia</w:t>
      </w:r>
      <w:r w:rsidR="00DD638F" w:rsidRPr="00C418B3">
        <w:rPr>
          <w:rFonts w:ascii="Arial" w:hAnsi="Arial" w:cs="Arial"/>
          <w:bCs/>
          <w:color w:val="auto"/>
          <w:sz w:val="24"/>
          <w:szCs w:val="24"/>
        </w:rPr>
        <w:t xml:space="preserve">nych w postaci elektronicznej w </w:t>
      </w:r>
      <w:r w:rsidR="00C97811" w:rsidRPr="00C418B3">
        <w:rPr>
          <w:rFonts w:ascii="Arial" w:hAnsi="Arial" w:cs="Arial"/>
          <w:bCs/>
          <w:color w:val="auto"/>
          <w:sz w:val="24"/>
          <w:szCs w:val="24"/>
        </w:rPr>
        <w:t xml:space="preserve">Systemie Informacji Medycznej, </w:t>
      </w:r>
      <w:r w:rsidR="00C97811" w:rsidRPr="00C418B3">
        <w:rPr>
          <w:rFonts w:ascii="Arial" w:hAnsi="Arial" w:cs="Arial"/>
          <w:bCs/>
          <w:color w:val="auto"/>
          <w:sz w:val="24"/>
          <w:szCs w:val="24"/>
        </w:rPr>
        <w:lastRenderedPageBreak/>
        <w:t>wydane</w:t>
      </w:r>
      <w:r w:rsidR="00F61C82">
        <w:rPr>
          <w:rFonts w:ascii="Arial" w:hAnsi="Arial" w:cs="Arial"/>
          <w:bCs/>
          <w:color w:val="auto"/>
          <w:sz w:val="24"/>
          <w:szCs w:val="24"/>
        </w:rPr>
        <w:t>go na podstawie art. 59aa ust</w:t>
      </w:r>
      <w:r w:rsidR="00B57C43">
        <w:rPr>
          <w:rFonts w:ascii="Arial" w:hAnsi="Arial" w:cs="Arial"/>
          <w:bCs/>
          <w:color w:val="auto"/>
          <w:sz w:val="24"/>
          <w:szCs w:val="24"/>
        </w:rPr>
        <w:t>.</w:t>
      </w:r>
      <w:r w:rsidR="00F61C82">
        <w:rPr>
          <w:rFonts w:ascii="Arial" w:hAnsi="Arial" w:cs="Arial"/>
          <w:bCs/>
          <w:color w:val="auto"/>
          <w:sz w:val="24"/>
          <w:szCs w:val="24"/>
        </w:rPr>
        <w:t xml:space="preserve"> 2 </w:t>
      </w:r>
      <w:r w:rsidR="00C97811" w:rsidRPr="007F40E3">
        <w:rPr>
          <w:rFonts w:ascii="Arial" w:hAnsi="Arial" w:cs="Arial"/>
          <w:bCs/>
          <w:color w:val="auto"/>
          <w:sz w:val="24"/>
          <w:szCs w:val="24"/>
        </w:rPr>
        <w:t>ustawy o świadczeniach</w:t>
      </w:r>
      <w:r w:rsidR="00826A0F" w:rsidRPr="007F40E3">
        <w:rPr>
          <w:rFonts w:ascii="Arial" w:hAnsi="Arial" w:cs="Arial"/>
          <w:bCs/>
          <w:color w:val="auto"/>
          <w:sz w:val="24"/>
          <w:szCs w:val="24"/>
        </w:rPr>
        <w:t xml:space="preserve"> – </w:t>
      </w:r>
      <w:r w:rsidR="0081637C" w:rsidRPr="007F40E3">
        <w:rPr>
          <w:rFonts w:ascii="Arial" w:hAnsi="Arial" w:cs="Arial"/>
          <w:bCs/>
          <w:color w:val="auto"/>
          <w:sz w:val="24"/>
          <w:szCs w:val="24"/>
        </w:rPr>
        <w:t xml:space="preserve">poprzez wykazanie produktu o kodzie </w:t>
      </w:r>
      <w:r w:rsidR="00BA1D71" w:rsidRPr="007F40E3">
        <w:rPr>
          <w:rFonts w:ascii="Arial" w:hAnsi="Arial" w:cs="Arial"/>
          <w:bCs/>
          <w:color w:val="auto"/>
          <w:sz w:val="24"/>
          <w:szCs w:val="24"/>
        </w:rPr>
        <w:t xml:space="preserve">5.01.28.0000004 </w:t>
      </w:r>
      <w:r w:rsidR="00826A0F" w:rsidRPr="007F40E3">
        <w:rPr>
          <w:rFonts w:ascii="Arial" w:hAnsi="Arial" w:cs="Arial"/>
          <w:bCs/>
          <w:color w:val="auto"/>
          <w:sz w:val="24"/>
          <w:szCs w:val="24"/>
        </w:rPr>
        <w:t xml:space="preserve">(SE wydanie </w:t>
      </w:r>
      <w:r w:rsidR="00826A0F" w:rsidRPr="00C418B3">
        <w:rPr>
          <w:rFonts w:ascii="Arial" w:hAnsi="Arial" w:cs="Arial"/>
          <w:bCs/>
          <w:color w:val="auto"/>
          <w:sz w:val="24"/>
          <w:szCs w:val="24"/>
        </w:rPr>
        <w:t>e-</w:t>
      </w:r>
      <w:r w:rsidR="00826A0F" w:rsidRPr="007F40E3">
        <w:rPr>
          <w:rFonts w:ascii="Arial" w:hAnsi="Arial" w:cs="Arial"/>
          <w:bCs/>
          <w:color w:val="auto"/>
          <w:sz w:val="24"/>
          <w:szCs w:val="24"/>
        </w:rPr>
        <w:t>skierowania</w:t>
      </w:r>
      <w:r w:rsidR="007B06E1">
        <w:rPr>
          <w:rFonts w:ascii="Arial" w:hAnsi="Arial" w:cs="Arial"/>
          <w:bCs/>
          <w:color w:val="auto"/>
          <w:sz w:val="24"/>
          <w:szCs w:val="24"/>
        </w:rPr>
        <w:t>/</w:t>
      </w:r>
      <w:r w:rsidR="00A64F9B" w:rsidRPr="007F40E3">
        <w:rPr>
          <w:rFonts w:ascii="Arial" w:hAnsi="Arial" w:cs="Arial"/>
          <w:bCs/>
          <w:color w:val="auto"/>
          <w:sz w:val="24"/>
          <w:szCs w:val="24"/>
        </w:rPr>
        <w:t xml:space="preserve"> e-skierowań </w:t>
      </w:r>
      <w:r w:rsidR="00DD638F" w:rsidRPr="007F40E3">
        <w:rPr>
          <w:rFonts w:ascii="Arial" w:hAnsi="Arial" w:cs="Arial"/>
          <w:bCs/>
          <w:color w:val="auto"/>
          <w:sz w:val="24"/>
          <w:szCs w:val="24"/>
        </w:rPr>
        <w:t>podczas porady</w:t>
      </w:r>
      <w:r w:rsidR="00A64F9B" w:rsidRPr="007F40E3">
        <w:rPr>
          <w:rFonts w:ascii="Arial" w:hAnsi="Arial" w:cs="Arial"/>
          <w:bCs/>
          <w:color w:val="auto"/>
          <w:sz w:val="24"/>
          <w:szCs w:val="24"/>
        </w:rPr>
        <w:t xml:space="preserve">) oraz </w:t>
      </w:r>
      <w:r w:rsidR="00365BD3" w:rsidRPr="007F40E3">
        <w:rPr>
          <w:rFonts w:ascii="Arial" w:hAnsi="Arial" w:cs="Arial"/>
          <w:bCs/>
          <w:color w:val="auto"/>
          <w:sz w:val="24"/>
          <w:szCs w:val="24"/>
        </w:rPr>
        <w:t>identyfikatora</w:t>
      </w:r>
      <w:r w:rsidR="007B06E1">
        <w:rPr>
          <w:rFonts w:ascii="Arial" w:hAnsi="Arial" w:cs="Arial"/>
          <w:bCs/>
          <w:color w:val="auto"/>
          <w:sz w:val="24"/>
          <w:szCs w:val="24"/>
        </w:rPr>
        <w:t>/</w:t>
      </w:r>
      <w:r w:rsidR="00B91E17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7B06E1">
        <w:rPr>
          <w:rFonts w:ascii="Arial" w:hAnsi="Arial" w:cs="Arial"/>
          <w:bCs/>
          <w:color w:val="auto"/>
          <w:sz w:val="24"/>
          <w:szCs w:val="24"/>
        </w:rPr>
        <w:t>identyfikatorów</w:t>
      </w:r>
      <w:r w:rsidR="00A64F9B" w:rsidRPr="007F40E3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365BD3" w:rsidRPr="007F40E3">
        <w:rPr>
          <w:rFonts w:ascii="Arial" w:hAnsi="Arial" w:cs="Arial"/>
          <w:bCs/>
          <w:color w:val="auto"/>
          <w:sz w:val="24"/>
          <w:szCs w:val="24"/>
        </w:rPr>
        <w:t>tych e-skierowań</w:t>
      </w:r>
      <w:r w:rsidRPr="007F40E3">
        <w:rPr>
          <w:rFonts w:ascii="Arial" w:hAnsi="Arial" w:cs="Arial"/>
          <w:bCs/>
          <w:color w:val="auto"/>
          <w:sz w:val="24"/>
          <w:szCs w:val="24"/>
        </w:rPr>
        <w:t xml:space="preserve"> zgodnie z regułami określonymi </w:t>
      </w:r>
      <w:r w:rsidR="00F25886" w:rsidRPr="007F40E3">
        <w:rPr>
          <w:rFonts w:ascii="Arial" w:hAnsi="Arial" w:cs="Arial"/>
          <w:bCs/>
          <w:color w:val="auto"/>
          <w:sz w:val="24"/>
          <w:szCs w:val="24"/>
        </w:rPr>
        <w:t xml:space="preserve">w </w:t>
      </w:r>
      <w:r w:rsidR="004A62B4" w:rsidRPr="007F40E3">
        <w:rPr>
          <w:rFonts w:ascii="Arial" w:hAnsi="Arial" w:cs="Arial"/>
          <w:bCs/>
          <w:color w:val="auto"/>
          <w:sz w:val="24"/>
          <w:szCs w:val="24"/>
        </w:rPr>
        <w:t xml:space="preserve">jednolitym pliku sprawozdawczym </w:t>
      </w:r>
      <w:r w:rsidR="001006B9" w:rsidRPr="007F40E3">
        <w:rPr>
          <w:rFonts w:ascii="Arial" w:hAnsi="Arial" w:cs="Arial"/>
          <w:bCs/>
          <w:color w:val="auto"/>
          <w:sz w:val="24"/>
          <w:szCs w:val="24"/>
        </w:rPr>
        <w:t>świadczeń ambulatoryjnych i szpitalnych (I fazy) w elemencie: „</w:t>
      </w:r>
      <w:proofErr w:type="spellStart"/>
      <w:r w:rsidR="001006B9" w:rsidRPr="007F40E3">
        <w:rPr>
          <w:rFonts w:ascii="Arial" w:hAnsi="Arial" w:cs="Arial"/>
          <w:bCs/>
          <w:color w:val="auto"/>
          <w:sz w:val="24"/>
          <w:szCs w:val="24"/>
        </w:rPr>
        <w:t>nfz:wystawiony-dok</w:t>
      </w:r>
      <w:proofErr w:type="spellEnd"/>
      <w:r w:rsidR="001006B9" w:rsidRPr="007F40E3">
        <w:rPr>
          <w:rFonts w:ascii="Arial" w:hAnsi="Arial" w:cs="Arial"/>
          <w:bCs/>
          <w:color w:val="auto"/>
          <w:sz w:val="24"/>
          <w:szCs w:val="24"/>
        </w:rPr>
        <w:t>”</w:t>
      </w:r>
      <w:r w:rsidR="00365BD3" w:rsidRPr="007F40E3">
        <w:rPr>
          <w:rFonts w:ascii="Arial" w:hAnsi="Arial" w:cs="Arial"/>
          <w:bCs/>
          <w:color w:val="auto"/>
          <w:sz w:val="24"/>
          <w:szCs w:val="24"/>
        </w:rPr>
        <w:t>,</w:t>
      </w:r>
    </w:p>
    <w:p w14:paraId="042C5B4B" w14:textId="636F8C70" w:rsidR="00483E7A" w:rsidRPr="00087FB7" w:rsidRDefault="000202FD" w:rsidP="00483E7A">
      <w:pPr>
        <w:pStyle w:val="Akapitzlist"/>
        <w:numPr>
          <w:ilvl w:val="0"/>
          <w:numId w:val="49"/>
        </w:numPr>
        <w:spacing w:line="360" w:lineRule="auto"/>
        <w:ind w:left="1985" w:hanging="425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7F40E3">
        <w:rPr>
          <w:rFonts w:ascii="Arial" w:hAnsi="Arial" w:cs="Arial"/>
          <w:bCs/>
          <w:color w:val="auto"/>
          <w:sz w:val="24"/>
          <w:szCs w:val="24"/>
        </w:rPr>
        <w:t>papierowej</w:t>
      </w:r>
      <w:r w:rsidR="00826A0F" w:rsidRPr="007F40E3">
        <w:rPr>
          <w:rFonts w:ascii="Arial" w:hAnsi="Arial" w:cs="Arial"/>
          <w:bCs/>
          <w:color w:val="auto"/>
          <w:sz w:val="24"/>
          <w:szCs w:val="24"/>
        </w:rPr>
        <w:t xml:space="preserve"> – </w:t>
      </w:r>
      <w:r w:rsidR="00CC4829" w:rsidRPr="00087FB7">
        <w:rPr>
          <w:rFonts w:ascii="Arial" w:hAnsi="Arial" w:cs="Arial"/>
          <w:bCs/>
          <w:color w:val="auto"/>
          <w:sz w:val="24"/>
          <w:szCs w:val="24"/>
        </w:rPr>
        <w:t>poprzez wykazanie produktu o </w:t>
      </w:r>
      <w:r w:rsidR="00365BD3" w:rsidRPr="00087FB7">
        <w:rPr>
          <w:rFonts w:ascii="Arial" w:hAnsi="Arial" w:cs="Arial"/>
          <w:bCs/>
          <w:color w:val="auto"/>
          <w:sz w:val="24"/>
          <w:szCs w:val="24"/>
        </w:rPr>
        <w:t xml:space="preserve">kodzie </w:t>
      </w:r>
      <w:r w:rsidR="00F25886" w:rsidRPr="00087FB7">
        <w:rPr>
          <w:rFonts w:ascii="Arial" w:hAnsi="Arial" w:cs="Arial"/>
          <w:bCs/>
          <w:color w:val="auto"/>
          <w:sz w:val="24"/>
          <w:szCs w:val="24"/>
        </w:rPr>
        <w:t xml:space="preserve">5.01.28.0000005 </w:t>
      </w:r>
      <w:r w:rsidR="008055DA" w:rsidRPr="00087FB7">
        <w:rPr>
          <w:rFonts w:ascii="Arial" w:hAnsi="Arial" w:cs="Arial"/>
          <w:bCs/>
          <w:color w:val="auto"/>
          <w:sz w:val="24"/>
          <w:szCs w:val="24"/>
        </w:rPr>
        <w:t>(SP</w:t>
      </w:r>
      <w:r w:rsidR="00826A0F" w:rsidRPr="00087FB7">
        <w:rPr>
          <w:rFonts w:ascii="Arial" w:hAnsi="Arial" w:cs="Arial"/>
          <w:bCs/>
          <w:color w:val="auto"/>
          <w:sz w:val="24"/>
          <w:szCs w:val="24"/>
        </w:rPr>
        <w:t xml:space="preserve"> wydanie skierowania</w:t>
      </w:r>
      <w:r w:rsidR="00B91E17">
        <w:rPr>
          <w:rFonts w:ascii="Arial" w:hAnsi="Arial" w:cs="Arial"/>
          <w:bCs/>
          <w:color w:val="auto"/>
          <w:sz w:val="24"/>
          <w:szCs w:val="24"/>
        </w:rPr>
        <w:t>/</w:t>
      </w:r>
      <w:r w:rsidR="00826A0F" w:rsidRPr="00087FB7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A64F9B" w:rsidRPr="00087FB7">
        <w:rPr>
          <w:rFonts w:ascii="Arial" w:hAnsi="Arial" w:cs="Arial"/>
          <w:bCs/>
          <w:color w:val="auto"/>
          <w:sz w:val="24"/>
          <w:szCs w:val="24"/>
        </w:rPr>
        <w:t>skierowań</w:t>
      </w:r>
      <w:r w:rsidR="00DD638F" w:rsidRPr="00087FB7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B91E17" w:rsidRPr="00087FB7">
        <w:rPr>
          <w:rFonts w:ascii="Arial" w:hAnsi="Arial" w:cs="Arial"/>
          <w:bCs/>
          <w:color w:val="auto"/>
          <w:sz w:val="24"/>
          <w:szCs w:val="24"/>
        </w:rPr>
        <w:t>papierow</w:t>
      </w:r>
      <w:r w:rsidR="00B91E17">
        <w:rPr>
          <w:rFonts w:ascii="Arial" w:hAnsi="Arial" w:cs="Arial"/>
          <w:bCs/>
          <w:color w:val="auto"/>
          <w:sz w:val="24"/>
          <w:szCs w:val="24"/>
        </w:rPr>
        <w:t>ych</w:t>
      </w:r>
      <w:r w:rsidR="00B91E17" w:rsidRPr="00087FB7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DD638F" w:rsidRPr="00087FB7">
        <w:rPr>
          <w:rFonts w:ascii="Arial" w:hAnsi="Arial" w:cs="Arial"/>
          <w:bCs/>
          <w:color w:val="auto"/>
          <w:sz w:val="24"/>
          <w:szCs w:val="24"/>
        </w:rPr>
        <w:t>podczas porady</w:t>
      </w:r>
      <w:r w:rsidR="00826A0F" w:rsidRPr="00087FB7">
        <w:rPr>
          <w:rFonts w:ascii="Arial" w:hAnsi="Arial" w:cs="Arial"/>
          <w:bCs/>
          <w:color w:val="auto"/>
          <w:sz w:val="24"/>
          <w:szCs w:val="24"/>
        </w:rPr>
        <w:t>).”</w:t>
      </w:r>
      <w:r w:rsidR="00407A42" w:rsidRPr="00087FB7">
        <w:rPr>
          <w:rFonts w:ascii="Arial" w:hAnsi="Arial" w:cs="Arial"/>
          <w:bCs/>
          <w:color w:val="auto"/>
          <w:sz w:val="24"/>
          <w:szCs w:val="24"/>
        </w:rPr>
        <w:t>;</w:t>
      </w:r>
    </w:p>
    <w:p w14:paraId="34B6FE39" w14:textId="1E3E722B" w:rsidR="00E63F1D" w:rsidRPr="00087FB7" w:rsidRDefault="00A55C26" w:rsidP="00E95745">
      <w:pPr>
        <w:pStyle w:val="Akapitzlist"/>
        <w:numPr>
          <w:ilvl w:val="0"/>
          <w:numId w:val="40"/>
        </w:numP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  <w:r w:rsidRPr="00087FB7">
        <w:rPr>
          <w:rFonts w:ascii="Arial" w:hAnsi="Arial" w:cs="Arial"/>
          <w:bCs/>
          <w:color w:val="auto"/>
          <w:sz w:val="24"/>
          <w:szCs w:val="24"/>
        </w:rPr>
        <w:t>w</w:t>
      </w:r>
      <w:r w:rsidR="005D2112" w:rsidRPr="00087FB7">
        <w:rPr>
          <w:rFonts w:ascii="Arial" w:hAnsi="Arial" w:cs="Arial"/>
          <w:bCs/>
          <w:color w:val="auto"/>
          <w:sz w:val="24"/>
          <w:szCs w:val="24"/>
        </w:rPr>
        <w:t xml:space="preserve"> § 1</w:t>
      </w:r>
      <w:r w:rsidR="00D71EDF" w:rsidRPr="00087FB7">
        <w:rPr>
          <w:rFonts w:ascii="Arial" w:hAnsi="Arial" w:cs="Arial"/>
          <w:bCs/>
          <w:color w:val="auto"/>
          <w:sz w:val="24"/>
          <w:szCs w:val="24"/>
        </w:rPr>
        <w:t>2</w:t>
      </w:r>
      <w:r w:rsidR="005D2112" w:rsidRPr="00087FB7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DC70AD" w:rsidRPr="00087FB7">
        <w:rPr>
          <w:rFonts w:ascii="Arial" w:hAnsi="Arial" w:cs="Arial"/>
          <w:bCs/>
          <w:color w:val="auto"/>
          <w:sz w:val="24"/>
          <w:szCs w:val="24"/>
        </w:rPr>
        <w:t>po ust. 26 dodaje się ust. 27</w:t>
      </w:r>
      <w:r w:rsidR="00D71EDF" w:rsidRPr="00087FB7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8055DA" w:rsidRPr="00087FB7">
        <w:rPr>
          <w:rFonts w:ascii="Arial" w:hAnsi="Arial" w:cs="Arial"/>
          <w:bCs/>
          <w:color w:val="auto"/>
          <w:sz w:val="24"/>
          <w:szCs w:val="24"/>
        </w:rPr>
        <w:t xml:space="preserve">i 28 </w:t>
      </w:r>
      <w:r w:rsidR="00D71EDF" w:rsidRPr="00087FB7">
        <w:rPr>
          <w:rFonts w:ascii="Arial" w:hAnsi="Arial" w:cs="Arial"/>
          <w:bCs/>
          <w:color w:val="auto"/>
          <w:sz w:val="24"/>
          <w:szCs w:val="24"/>
        </w:rPr>
        <w:t>w b</w:t>
      </w:r>
      <w:r w:rsidR="005D2112" w:rsidRPr="00087FB7">
        <w:rPr>
          <w:rFonts w:ascii="Arial" w:hAnsi="Arial" w:cs="Arial"/>
          <w:bCs/>
          <w:color w:val="auto"/>
          <w:sz w:val="24"/>
          <w:szCs w:val="24"/>
        </w:rPr>
        <w:t>rzmieniu</w:t>
      </w:r>
      <w:r w:rsidR="006D261C" w:rsidRPr="00087FB7">
        <w:rPr>
          <w:rFonts w:ascii="Arial" w:hAnsi="Arial" w:cs="Arial"/>
          <w:bCs/>
          <w:color w:val="auto"/>
          <w:sz w:val="24"/>
          <w:szCs w:val="24"/>
        </w:rPr>
        <w:t>:</w:t>
      </w:r>
    </w:p>
    <w:p w14:paraId="6B43B077" w14:textId="77777777" w:rsidR="00555F20" w:rsidRPr="00A63560" w:rsidRDefault="001C3172" w:rsidP="00DC70AD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134"/>
        <w:jc w:val="both"/>
        <w:rPr>
          <w:rFonts w:ascii="Arial" w:hAnsi="Arial" w:cs="Arial"/>
          <w:color w:val="auto"/>
          <w:sz w:val="24"/>
          <w:szCs w:val="24"/>
        </w:rPr>
      </w:pPr>
      <w:r w:rsidRPr="00087FB7">
        <w:rPr>
          <w:rFonts w:ascii="Arial" w:hAnsi="Arial"/>
          <w:color w:val="auto"/>
          <w:sz w:val="24"/>
          <w:szCs w:val="24"/>
        </w:rPr>
        <w:t>„27. W przypadku udzielania świadczeń</w:t>
      </w:r>
      <w:r w:rsidRPr="00087FB7">
        <w:rPr>
          <w:color w:val="auto"/>
        </w:rPr>
        <w:t xml:space="preserve"> </w:t>
      </w:r>
      <w:r w:rsidR="00DF468C" w:rsidRPr="00087FB7">
        <w:rPr>
          <w:rFonts w:ascii="Arial" w:hAnsi="Arial"/>
          <w:color w:val="auto"/>
          <w:sz w:val="24"/>
          <w:szCs w:val="24"/>
        </w:rPr>
        <w:t xml:space="preserve">w poradniach </w:t>
      </w:r>
      <w:r w:rsidR="00DF468C" w:rsidRPr="00A63560">
        <w:rPr>
          <w:rFonts w:ascii="Arial" w:hAnsi="Arial"/>
          <w:color w:val="auto"/>
          <w:sz w:val="24"/>
          <w:szCs w:val="24"/>
        </w:rPr>
        <w:t xml:space="preserve">specjalistycznych oraz </w:t>
      </w:r>
      <w:r w:rsidRPr="00A63560">
        <w:rPr>
          <w:rFonts w:ascii="Arial" w:hAnsi="Arial"/>
          <w:color w:val="auto"/>
          <w:sz w:val="24"/>
          <w:szCs w:val="24"/>
        </w:rPr>
        <w:t>ASDK</w:t>
      </w:r>
      <w:r w:rsidR="00555F20" w:rsidRPr="00A63560">
        <w:rPr>
          <w:color w:val="auto"/>
        </w:rPr>
        <w:t xml:space="preserve"> </w:t>
      </w:r>
      <w:r w:rsidR="00555F20" w:rsidRPr="00A63560">
        <w:rPr>
          <w:rFonts w:ascii="Arial" w:hAnsi="Arial" w:cs="Arial"/>
          <w:color w:val="auto"/>
          <w:sz w:val="24"/>
          <w:szCs w:val="24"/>
        </w:rPr>
        <w:t>określonych w katalogach:</w:t>
      </w:r>
    </w:p>
    <w:p w14:paraId="1ED5A451" w14:textId="77777777" w:rsidR="00DF468C" w:rsidRPr="00A63560" w:rsidRDefault="00DF468C" w:rsidP="00407A42">
      <w:pPr>
        <w:pStyle w:val="Akapitzlist"/>
        <w:numPr>
          <w:ilvl w:val="1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985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A63560">
        <w:rPr>
          <w:rFonts w:ascii="Arial" w:hAnsi="Arial" w:cs="Arial"/>
          <w:color w:val="auto"/>
          <w:sz w:val="24"/>
          <w:szCs w:val="24"/>
        </w:rPr>
        <w:t xml:space="preserve">ambulatoryjnych grup świadczeń specjalistycznych, stanowiącym </w:t>
      </w:r>
      <w:r w:rsidRPr="00A63560">
        <w:rPr>
          <w:rFonts w:ascii="Arial" w:hAnsi="Arial" w:cs="Arial"/>
          <w:b/>
          <w:color w:val="auto"/>
          <w:sz w:val="24"/>
          <w:szCs w:val="24"/>
        </w:rPr>
        <w:t>załącznik nr 5a</w:t>
      </w:r>
      <w:r w:rsidRPr="00A63560">
        <w:rPr>
          <w:rFonts w:ascii="Arial" w:hAnsi="Arial" w:cs="Arial"/>
          <w:color w:val="auto"/>
          <w:sz w:val="24"/>
          <w:szCs w:val="24"/>
        </w:rPr>
        <w:t xml:space="preserve"> do zarządzenia, z wyłączeniem świadczenia oznaczonego: kodem W02 oraz kodem rozpoczynającym się PPW i </w:t>
      </w:r>
      <w:r w:rsidR="00407A42" w:rsidRPr="00A63560">
        <w:rPr>
          <w:rFonts w:ascii="Arial" w:hAnsi="Arial" w:cs="Arial"/>
          <w:color w:val="auto"/>
          <w:sz w:val="24"/>
          <w:szCs w:val="24"/>
        </w:rPr>
        <w:t>PZ,</w:t>
      </w:r>
    </w:p>
    <w:p w14:paraId="050D7E3D" w14:textId="77777777" w:rsidR="00DF468C" w:rsidRPr="00A63560" w:rsidRDefault="00DF468C" w:rsidP="00407A42">
      <w:pPr>
        <w:pStyle w:val="Akapitzlist"/>
        <w:numPr>
          <w:ilvl w:val="1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985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A63560">
        <w:rPr>
          <w:rFonts w:ascii="Arial" w:hAnsi="Arial" w:cs="Arial"/>
          <w:color w:val="auto"/>
          <w:sz w:val="24"/>
          <w:szCs w:val="24"/>
        </w:rPr>
        <w:t xml:space="preserve">specjalistycznych świadczeń odrębnych, stanowiącym </w:t>
      </w:r>
      <w:r w:rsidR="00407A42" w:rsidRPr="00A63560">
        <w:rPr>
          <w:rFonts w:ascii="Arial" w:hAnsi="Arial" w:cs="Arial"/>
          <w:b/>
          <w:color w:val="auto"/>
          <w:sz w:val="24"/>
          <w:szCs w:val="24"/>
        </w:rPr>
        <w:t>załącznik nr </w:t>
      </w:r>
      <w:r w:rsidRPr="00A63560">
        <w:rPr>
          <w:rFonts w:ascii="Arial" w:hAnsi="Arial" w:cs="Arial"/>
          <w:b/>
          <w:color w:val="auto"/>
          <w:sz w:val="24"/>
          <w:szCs w:val="24"/>
        </w:rPr>
        <w:t>5b</w:t>
      </w:r>
      <w:r w:rsidRPr="00A63560">
        <w:rPr>
          <w:rFonts w:ascii="Arial" w:hAnsi="Arial" w:cs="Arial"/>
          <w:color w:val="auto"/>
          <w:sz w:val="24"/>
          <w:szCs w:val="24"/>
        </w:rPr>
        <w:t xml:space="preserve"> do zarządzenia, z wyłączeniem świadczeń rozliczanych na podstawie faktury zakupu,</w:t>
      </w:r>
    </w:p>
    <w:p w14:paraId="71B09039" w14:textId="77777777" w:rsidR="0004392E" w:rsidRPr="00A63560" w:rsidRDefault="0004392E" w:rsidP="0004392E">
      <w:pPr>
        <w:pStyle w:val="Akapitzlist"/>
        <w:numPr>
          <w:ilvl w:val="1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985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A63560">
        <w:rPr>
          <w:rFonts w:ascii="Arial" w:hAnsi="Arial" w:cs="Arial"/>
          <w:color w:val="auto"/>
          <w:sz w:val="24"/>
          <w:szCs w:val="24"/>
        </w:rPr>
        <w:t xml:space="preserve">diagnostycznych pakietów specjalistycznych, stanowiącym </w:t>
      </w:r>
      <w:r w:rsidRPr="00A63560">
        <w:rPr>
          <w:rFonts w:ascii="Arial" w:hAnsi="Arial" w:cs="Arial"/>
          <w:b/>
          <w:color w:val="auto"/>
          <w:sz w:val="24"/>
          <w:szCs w:val="24"/>
        </w:rPr>
        <w:t>załącznik nr 5e</w:t>
      </w:r>
      <w:r w:rsidRPr="00A63560">
        <w:rPr>
          <w:rFonts w:ascii="Arial" w:hAnsi="Arial" w:cs="Arial"/>
          <w:color w:val="auto"/>
          <w:sz w:val="24"/>
          <w:szCs w:val="24"/>
        </w:rPr>
        <w:t xml:space="preserve"> do zarządzenia,</w:t>
      </w:r>
    </w:p>
    <w:p w14:paraId="1D99BF0A" w14:textId="77777777" w:rsidR="00DF468C" w:rsidRPr="00A63560" w:rsidRDefault="00DF468C" w:rsidP="00407A42">
      <w:pPr>
        <w:pStyle w:val="Akapitzlist"/>
        <w:numPr>
          <w:ilvl w:val="1"/>
          <w:numId w:val="48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985" w:hanging="425"/>
        <w:jc w:val="both"/>
        <w:rPr>
          <w:rFonts w:ascii="Arial" w:hAnsi="Arial" w:cs="Arial"/>
          <w:color w:val="auto"/>
          <w:sz w:val="24"/>
          <w:szCs w:val="24"/>
        </w:rPr>
      </w:pPr>
      <w:r w:rsidRPr="00A63560">
        <w:rPr>
          <w:rFonts w:ascii="Arial" w:hAnsi="Arial"/>
          <w:color w:val="auto"/>
          <w:sz w:val="24"/>
          <w:szCs w:val="24"/>
        </w:rPr>
        <w:t xml:space="preserve">zakresów ambulatoryjnych świadczeń diagnostycznych kosztochłonnych (ASDK), stanowiącym </w:t>
      </w:r>
      <w:r w:rsidRPr="00A63560">
        <w:rPr>
          <w:rFonts w:ascii="Arial" w:hAnsi="Arial"/>
          <w:b/>
          <w:color w:val="auto"/>
          <w:sz w:val="24"/>
          <w:szCs w:val="24"/>
        </w:rPr>
        <w:t>załącznik nr 1 część b</w:t>
      </w:r>
      <w:r w:rsidRPr="00A63560">
        <w:rPr>
          <w:rFonts w:ascii="Arial" w:hAnsi="Arial"/>
          <w:color w:val="auto"/>
          <w:sz w:val="24"/>
          <w:szCs w:val="24"/>
        </w:rPr>
        <w:t xml:space="preserve"> do zarządzenia</w:t>
      </w:r>
    </w:p>
    <w:p w14:paraId="5CAE92C4" w14:textId="482EA77D" w:rsidR="008055DA" w:rsidRPr="00087FB7" w:rsidRDefault="00DF468C" w:rsidP="00DC70AD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134"/>
        <w:jc w:val="both"/>
        <w:rPr>
          <w:rFonts w:ascii="Arial" w:hAnsi="Arial"/>
          <w:color w:val="auto"/>
          <w:sz w:val="24"/>
          <w:szCs w:val="24"/>
        </w:rPr>
      </w:pPr>
      <w:r w:rsidRPr="00A63560">
        <w:rPr>
          <w:rFonts w:ascii="Arial" w:hAnsi="Arial" w:cs="Arial"/>
          <w:color w:val="auto"/>
          <w:sz w:val="24"/>
          <w:szCs w:val="24"/>
        </w:rPr>
        <w:t xml:space="preserve">- </w:t>
      </w:r>
      <w:r w:rsidR="00A97D61" w:rsidRPr="00A63560">
        <w:rPr>
          <w:rFonts w:ascii="Arial" w:hAnsi="Arial"/>
          <w:color w:val="auto"/>
          <w:sz w:val="24"/>
          <w:szCs w:val="24"/>
        </w:rPr>
        <w:t xml:space="preserve">wartość rozliczanego świadczenia ulega skorygowaniu </w:t>
      </w:r>
      <w:r w:rsidR="00826A0F" w:rsidRPr="00A63560">
        <w:rPr>
          <w:rFonts w:ascii="Arial" w:hAnsi="Arial"/>
          <w:color w:val="auto"/>
          <w:sz w:val="24"/>
          <w:szCs w:val="24"/>
        </w:rPr>
        <w:t xml:space="preserve">z zastosowaniem </w:t>
      </w:r>
      <w:r w:rsidR="001819A1" w:rsidRPr="007F40E3">
        <w:rPr>
          <w:rFonts w:ascii="Arial" w:hAnsi="Arial"/>
          <w:color w:val="auto"/>
          <w:sz w:val="24"/>
          <w:szCs w:val="24"/>
        </w:rPr>
        <w:t xml:space="preserve">współczynnika </w:t>
      </w:r>
      <w:r w:rsidR="00A039D0">
        <w:rPr>
          <w:rFonts w:ascii="Arial" w:hAnsi="Arial"/>
          <w:color w:val="auto"/>
          <w:sz w:val="24"/>
          <w:szCs w:val="24"/>
        </w:rPr>
        <w:t xml:space="preserve">określonego </w:t>
      </w:r>
      <w:r w:rsidR="001819A1" w:rsidRPr="007F40E3">
        <w:rPr>
          <w:rFonts w:ascii="Arial" w:hAnsi="Arial"/>
          <w:color w:val="auto"/>
          <w:sz w:val="24"/>
          <w:szCs w:val="24"/>
        </w:rPr>
        <w:t>w załączniku nr 8 do zarządzenia</w:t>
      </w:r>
      <w:r w:rsidR="00270F64">
        <w:rPr>
          <w:rFonts w:ascii="Arial" w:hAnsi="Arial"/>
          <w:color w:val="auto"/>
          <w:sz w:val="24"/>
          <w:szCs w:val="24"/>
        </w:rPr>
        <w:t>,</w:t>
      </w:r>
      <w:r w:rsidR="00A97D61" w:rsidRPr="007F40E3">
        <w:rPr>
          <w:color w:val="auto"/>
        </w:rPr>
        <w:t xml:space="preserve"> </w:t>
      </w:r>
      <w:r w:rsidR="001819A1" w:rsidRPr="007F40E3">
        <w:rPr>
          <w:rFonts w:ascii="Arial" w:hAnsi="Arial"/>
          <w:color w:val="auto"/>
          <w:sz w:val="24"/>
          <w:szCs w:val="24"/>
        </w:rPr>
        <w:t xml:space="preserve">pod warunkiem </w:t>
      </w:r>
      <w:r w:rsidR="001819A1" w:rsidRPr="00087FB7">
        <w:rPr>
          <w:rFonts w:ascii="Arial" w:hAnsi="Arial"/>
          <w:color w:val="auto"/>
          <w:sz w:val="24"/>
          <w:szCs w:val="24"/>
        </w:rPr>
        <w:t xml:space="preserve">spełnienia warunków </w:t>
      </w:r>
      <w:r w:rsidR="00030B0B" w:rsidRPr="00087FB7">
        <w:rPr>
          <w:rFonts w:ascii="Arial" w:hAnsi="Arial"/>
          <w:color w:val="auto"/>
          <w:sz w:val="24"/>
          <w:szCs w:val="24"/>
        </w:rPr>
        <w:t>premiowania przyjmo</w:t>
      </w:r>
      <w:r w:rsidR="000202FD" w:rsidRPr="00087FB7">
        <w:rPr>
          <w:rFonts w:ascii="Arial" w:hAnsi="Arial"/>
          <w:color w:val="auto"/>
          <w:sz w:val="24"/>
          <w:szCs w:val="24"/>
        </w:rPr>
        <w:t>wania lub</w:t>
      </w:r>
      <w:r w:rsidR="00270F64">
        <w:rPr>
          <w:rFonts w:ascii="Arial" w:hAnsi="Arial"/>
          <w:color w:val="auto"/>
          <w:sz w:val="24"/>
          <w:szCs w:val="24"/>
        </w:rPr>
        <w:t xml:space="preserve"> </w:t>
      </w:r>
      <w:r w:rsidR="00F61C82" w:rsidRPr="00087FB7">
        <w:rPr>
          <w:rFonts w:ascii="Arial" w:hAnsi="Arial"/>
          <w:color w:val="auto"/>
          <w:sz w:val="24"/>
          <w:szCs w:val="24"/>
        </w:rPr>
        <w:t>wystawiania e-skierowań</w:t>
      </w:r>
      <w:r w:rsidR="001819A1" w:rsidRPr="00087FB7">
        <w:rPr>
          <w:rFonts w:ascii="Arial" w:hAnsi="Arial"/>
          <w:color w:val="auto"/>
          <w:sz w:val="24"/>
          <w:szCs w:val="24"/>
        </w:rPr>
        <w:t xml:space="preserve"> </w:t>
      </w:r>
      <w:r w:rsidR="00B57C43">
        <w:rPr>
          <w:rFonts w:ascii="Arial" w:hAnsi="Arial"/>
          <w:color w:val="auto"/>
          <w:sz w:val="24"/>
          <w:szCs w:val="24"/>
        </w:rPr>
        <w:t xml:space="preserve">określonych </w:t>
      </w:r>
      <w:r w:rsidR="001819A1" w:rsidRPr="00087FB7">
        <w:rPr>
          <w:rFonts w:ascii="Arial" w:hAnsi="Arial"/>
          <w:color w:val="auto"/>
          <w:sz w:val="24"/>
          <w:szCs w:val="24"/>
        </w:rPr>
        <w:t>w tym załączniku.</w:t>
      </w:r>
    </w:p>
    <w:p w14:paraId="2E429E80" w14:textId="782D26E5" w:rsidR="001C3172" w:rsidRDefault="008055DA" w:rsidP="00B91E17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134" w:firstLine="282"/>
        <w:jc w:val="both"/>
        <w:rPr>
          <w:rFonts w:ascii="Arial" w:hAnsi="Arial"/>
          <w:color w:val="auto"/>
          <w:sz w:val="24"/>
          <w:szCs w:val="24"/>
        </w:rPr>
      </w:pPr>
      <w:r w:rsidRPr="00087FB7">
        <w:rPr>
          <w:rFonts w:ascii="Arial" w:hAnsi="Arial"/>
          <w:color w:val="auto"/>
          <w:sz w:val="24"/>
          <w:szCs w:val="24"/>
        </w:rPr>
        <w:t>28. Przepis ust. 27 stosuje się do świadczeń udzielanych poza systemem podstawowego szpitalnego zabezpieczenia świadczeń opieki zdrowotnej.</w:t>
      </w:r>
      <w:r w:rsidR="00407A42" w:rsidRPr="00087FB7">
        <w:rPr>
          <w:rFonts w:ascii="Arial" w:hAnsi="Arial"/>
          <w:color w:val="auto"/>
          <w:sz w:val="24"/>
          <w:szCs w:val="24"/>
        </w:rPr>
        <w:t>”</w:t>
      </w:r>
      <w:r w:rsidR="00CC4829" w:rsidRPr="00087FB7">
        <w:rPr>
          <w:rFonts w:ascii="Arial" w:hAnsi="Arial"/>
          <w:color w:val="auto"/>
          <w:sz w:val="24"/>
          <w:szCs w:val="24"/>
        </w:rPr>
        <w:t>;</w:t>
      </w:r>
    </w:p>
    <w:p w14:paraId="0DBB2334" w14:textId="77777777" w:rsidR="00B91E17" w:rsidRPr="00087FB7" w:rsidRDefault="00B91E17" w:rsidP="00B91E17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ind w:left="1134" w:firstLine="282"/>
        <w:jc w:val="both"/>
        <w:rPr>
          <w:rFonts w:ascii="Arial" w:hAnsi="Arial"/>
          <w:color w:val="auto"/>
          <w:sz w:val="24"/>
          <w:szCs w:val="24"/>
        </w:rPr>
      </w:pPr>
    </w:p>
    <w:p w14:paraId="4CC7735C" w14:textId="40DC54A1" w:rsidR="001819A1" w:rsidRPr="00A63560" w:rsidRDefault="001819A1" w:rsidP="001819A1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hAnsi="Arial"/>
          <w:color w:val="auto"/>
          <w:sz w:val="24"/>
          <w:szCs w:val="24"/>
        </w:rPr>
      </w:pPr>
      <w:r w:rsidRPr="007F40E3">
        <w:rPr>
          <w:rFonts w:ascii="Arial" w:hAnsi="Arial"/>
          <w:color w:val="auto"/>
          <w:sz w:val="24"/>
          <w:szCs w:val="24"/>
        </w:rPr>
        <w:lastRenderedPageBreak/>
        <w:t xml:space="preserve">3) dodaje się załącznik </w:t>
      </w:r>
      <w:r w:rsidRPr="00A63560">
        <w:rPr>
          <w:rFonts w:ascii="Arial" w:hAnsi="Arial"/>
          <w:color w:val="auto"/>
          <w:sz w:val="24"/>
          <w:szCs w:val="24"/>
        </w:rPr>
        <w:t>nr 8 do zarzą</w:t>
      </w:r>
      <w:r w:rsidR="00407A42" w:rsidRPr="00A63560">
        <w:rPr>
          <w:rFonts w:ascii="Arial" w:hAnsi="Arial"/>
          <w:color w:val="auto"/>
          <w:sz w:val="24"/>
          <w:szCs w:val="24"/>
        </w:rPr>
        <w:t>dzenia w brzmieniu określonym w </w:t>
      </w:r>
      <w:r w:rsidRPr="00A63560">
        <w:rPr>
          <w:rFonts w:ascii="Arial" w:hAnsi="Arial"/>
          <w:color w:val="auto"/>
          <w:sz w:val="24"/>
          <w:szCs w:val="24"/>
        </w:rPr>
        <w:t>załączniku do niniejszego zarządzenia.</w:t>
      </w:r>
    </w:p>
    <w:p w14:paraId="1AA1689D" w14:textId="77777777" w:rsidR="00483E7A" w:rsidRPr="00A63560" w:rsidRDefault="00483E7A" w:rsidP="001819A1">
      <w:pPr>
        <w:pStyle w:val="Akapitzlist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line="360" w:lineRule="auto"/>
        <w:jc w:val="both"/>
        <w:rPr>
          <w:rFonts w:ascii="Arial" w:hAnsi="Arial"/>
          <w:color w:val="auto"/>
          <w:sz w:val="24"/>
          <w:szCs w:val="24"/>
        </w:rPr>
      </w:pPr>
    </w:p>
    <w:p w14:paraId="3D3720DB" w14:textId="77777777" w:rsidR="00DC70AD" w:rsidRPr="00A63560" w:rsidRDefault="00DC70AD" w:rsidP="00DC70AD">
      <w:pPr>
        <w:widowControl/>
        <w:spacing w:line="36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A63560">
        <w:rPr>
          <w:rFonts w:ascii="Arial" w:hAnsi="Arial" w:cs="Arial"/>
          <w:b/>
          <w:bCs/>
          <w:color w:val="auto"/>
          <w:sz w:val="24"/>
          <w:szCs w:val="24"/>
        </w:rPr>
        <w:t>§ 2.</w:t>
      </w:r>
      <w:r w:rsidRPr="00A63560">
        <w:rPr>
          <w:rFonts w:ascii="Arial" w:hAnsi="Arial" w:cs="Arial"/>
          <w:color w:val="auto"/>
          <w:sz w:val="24"/>
          <w:szCs w:val="24"/>
        </w:rPr>
        <w:t xml:space="preserve"> Do postępowań w sprawie zawarcia umów o udzielanie świadczeń opieki zdrowotnej wszczętych i niezakończonych przed dniem wejścia w życie zarządzenia, stosuje się przepisy zarządzenia, o którym mowa w § 1, w brzmieniu obowiązującym przed dniem wejścia w życie niniejszego zarządzenia.</w:t>
      </w:r>
    </w:p>
    <w:p w14:paraId="06F458E3" w14:textId="77777777" w:rsidR="007860B8" w:rsidRPr="00A63560" w:rsidRDefault="007860B8" w:rsidP="00DC70AD">
      <w:pPr>
        <w:widowControl/>
        <w:spacing w:line="36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</w:p>
    <w:p w14:paraId="6702C272" w14:textId="77777777" w:rsidR="00DC70AD" w:rsidRPr="00A63560" w:rsidRDefault="00DC70AD" w:rsidP="00DC70AD">
      <w:pPr>
        <w:widowControl/>
        <w:spacing w:line="360" w:lineRule="auto"/>
        <w:ind w:firstLine="708"/>
        <w:jc w:val="both"/>
        <w:rPr>
          <w:rFonts w:ascii="Arial" w:eastAsia="Arial" w:hAnsi="Arial" w:cs="Arial"/>
          <w:color w:val="auto"/>
          <w:sz w:val="24"/>
          <w:szCs w:val="24"/>
        </w:rPr>
      </w:pPr>
      <w:r w:rsidRPr="00A63560">
        <w:rPr>
          <w:rFonts w:ascii="Arial" w:hAnsi="Arial" w:cs="Arial"/>
          <w:b/>
          <w:bCs/>
          <w:color w:val="auto"/>
          <w:sz w:val="24"/>
          <w:szCs w:val="24"/>
        </w:rPr>
        <w:t>§ 3.</w:t>
      </w:r>
      <w:r w:rsidRPr="00A63560">
        <w:rPr>
          <w:rFonts w:ascii="Arial" w:hAnsi="Arial" w:cs="Arial"/>
          <w:color w:val="auto"/>
          <w:sz w:val="24"/>
          <w:szCs w:val="24"/>
        </w:rPr>
        <w:t xml:space="preserve"> 1. Zobowiązuje się dyrektorów oddziałów wojewódzkich Narodowego Funduszu Zdrowia do wprowadzenia niezbędnych zmian wynikających z wejścia w życie przepisów zarządzenia, o których mowa w § 1, do postanowień umów zawartych ze świadczeniodawcami.</w:t>
      </w:r>
    </w:p>
    <w:p w14:paraId="6FEA8247" w14:textId="77777777" w:rsidR="00DC70AD" w:rsidRPr="00A63560" w:rsidRDefault="00DC70AD" w:rsidP="00DC70AD">
      <w:pPr>
        <w:widowControl/>
        <w:spacing w:line="360" w:lineRule="auto"/>
        <w:ind w:firstLine="709"/>
        <w:jc w:val="both"/>
        <w:rPr>
          <w:rFonts w:ascii="Arial" w:hAnsi="Arial" w:cs="Arial"/>
          <w:color w:val="auto"/>
          <w:sz w:val="24"/>
          <w:szCs w:val="24"/>
        </w:rPr>
      </w:pPr>
      <w:r w:rsidRPr="00A63560">
        <w:rPr>
          <w:rFonts w:ascii="Arial" w:hAnsi="Arial" w:cs="Arial"/>
          <w:color w:val="auto"/>
          <w:sz w:val="24"/>
          <w:szCs w:val="24"/>
        </w:rPr>
        <w:t xml:space="preserve">2. Przepis ust. 1 stosuje się również do umów zawartych ze świadczeniodawcami po zakończeniu postępowań, o których mowa w § 2. </w:t>
      </w:r>
    </w:p>
    <w:p w14:paraId="1294C918" w14:textId="77777777" w:rsidR="00DC70AD" w:rsidRPr="00A63560" w:rsidRDefault="00DC70AD" w:rsidP="00DC70AD">
      <w:pPr>
        <w:widowControl/>
        <w:spacing w:line="360" w:lineRule="auto"/>
        <w:ind w:firstLine="708"/>
        <w:jc w:val="both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70F35563" w14:textId="77777777" w:rsidR="00DC70AD" w:rsidRPr="00F61C82" w:rsidRDefault="00DC70AD" w:rsidP="00DC70AD">
      <w:pPr>
        <w:widowControl/>
        <w:spacing w:line="360" w:lineRule="auto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A63560">
        <w:rPr>
          <w:rFonts w:ascii="Arial" w:hAnsi="Arial" w:cs="Arial"/>
          <w:b/>
          <w:bCs/>
          <w:color w:val="auto"/>
          <w:sz w:val="24"/>
          <w:szCs w:val="24"/>
        </w:rPr>
        <w:t>§ 4.</w:t>
      </w:r>
      <w:r w:rsidRPr="00A63560">
        <w:rPr>
          <w:rFonts w:ascii="Arial" w:hAnsi="Arial" w:cs="Arial"/>
          <w:color w:val="auto"/>
          <w:sz w:val="24"/>
          <w:szCs w:val="24"/>
        </w:rPr>
        <w:t xml:space="preserve"> Przepisy </w:t>
      </w:r>
      <w:r w:rsidRPr="00F61C82">
        <w:rPr>
          <w:rFonts w:ascii="Arial" w:hAnsi="Arial" w:cs="Arial"/>
          <w:color w:val="auto"/>
          <w:sz w:val="24"/>
          <w:szCs w:val="24"/>
        </w:rPr>
        <w:t xml:space="preserve">zarządzenia mają zastosowanie do świadczeń opieki zdrowotnej udzielanych od dnia 1 </w:t>
      </w:r>
      <w:r w:rsidR="001819A1" w:rsidRPr="00F61C82">
        <w:rPr>
          <w:rFonts w:ascii="Arial" w:hAnsi="Arial" w:cs="Arial"/>
          <w:color w:val="auto"/>
          <w:sz w:val="24"/>
          <w:szCs w:val="24"/>
        </w:rPr>
        <w:t>lipca</w:t>
      </w:r>
      <w:r w:rsidRPr="00F61C82">
        <w:rPr>
          <w:rFonts w:ascii="Arial" w:hAnsi="Arial" w:cs="Arial"/>
          <w:color w:val="auto"/>
          <w:sz w:val="24"/>
          <w:szCs w:val="24"/>
        </w:rPr>
        <w:t xml:space="preserve"> 2020 r.</w:t>
      </w:r>
    </w:p>
    <w:p w14:paraId="421FB598" w14:textId="77777777" w:rsidR="00D71EDF" w:rsidRPr="00F61C82" w:rsidRDefault="00D71EDF" w:rsidP="00D71EDF">
      <w:pPr>
        <w:spacing w:line="360" w:lineRule="auto"/>
        <w:jc w:val="both"/>
        <w:rPr>
          <w:rFonts w:ascii="Arial" w:hAnsi="Arial" w:cs="Arial"/>
          <w:bCs/>
          <w:color w:val="auto"/>
          <w:sz w:val="24"/>
          <w:szCs w:val="24"/>
        </w:rPr>
      </w:pPr>
    </w:p>
    <w:p w14:paraId="55866128" w14:textId="168DF470" w:rsidR="00153EBD" w:rsidRPr="00A63560" w:rsidRDefault="0061093D" w:rsidP="00413AAF">
      <w:pPr>
        <w:widowControl/>
        <w:spacing w:line="360" w:lineRule="auto"/>
        <w:ind w:firstLine="708"/>
        <w:jc w:val="both"/>
        <w:rPr>
          <w:rFonts w:ascii="Arial" w:hAnsi="Arial" w:cs="Arial"/>
          <w:color w:val="auto"/>
          <w:sz w:val="24"/>
          <w:szCs w:val="24"/>
        </w:rPr>
      </w:pPr>
      <w:r w:rsidRPr="00F61C82">
        <w:rPr>
          <w:rFonts w:ascii="Arial" w:hAnsi="Arial" w:cs="Arial"/>
          <w:b/>
          <w:bCs/>
          <w:color w:val="auto"/>
          <w:sz w:val="24"/>
          <w:szCs w:val="24"/>
        </w:rPr>
        <w:t xml:space="preserve">§ </w:t>
      </w:r>
      <w:r w:rsidR="00D71EDF" w:rsidRPr="00F61C82">
        <w:rPr>
          <w:rFonts w:ascii="Arial" w:hAnsi="Arial" w:cs="Arial"/>
          <w:b/>
          <w:bCs/>
          <w:color w:val="auto"/>
          <w:sz w:val="24"/>
          <w:szCs w:val="24"/>
        </w:rPr>
        <w:t>2</w:t>
      </w:r>
      <w:r w:rsidRPr="00F61C82">
        <w:rPr>
          <w:rFonts w:ascii="Arial" w:hAnsi="Arial" w:cs="Arial"/>
          <w:b/>
          <w:bCs/>
          <w:color w:val="auto"/>
          <w:sz w:val="24"/>
          <w:szCs w:val="24"/>
        </w:rPr>
        <w:t>.</w:t>
      </w:r>
      <w:r w:rsidRPr="00F61C82">
        <w:rPr>
          <w:rFonts w:ascii="Arial" w:hAnsi="Arial" w:cs="Arial"/>
          <w:color w:val="auto"/>
          <w:sz w:val="24"/>
          <w:szCs w:val="24"/>
        </w:rPr>
        <w:t xml:space="preserve"> Zarządzenie wchodzi w życie </w:t>
      </w:r>
      <w:r w:rsidR="003411B0" w:rsidRPr="00F61C82">
        <w:rPr>
          <w:rFonts w:ascii="Arial" w:hAnsi="Arial" w:cs="Arial"/>
          <w:color w:val="auto"/>
          <w:sz w:val="24"/>
          <w:szCs w:val="24"/>
        </w:rPr>
        <w:t>z dniem</w:t>
      </w:r>
      <w:r w:rsidRPr="00F61C82">
        <w:rPr>
          <w:rFonts w:ascii="Arial" w:hAnsi="Arial" w:cs="Arial"/>
          <w:color w:val="auto"/>
          <w:sz w:val="24"/>
          <w:szCs w:val="24"/>
        </w:rPr>
        <w:t xml:space="preserve"> </w:t>
      </w:r>
      <w:r w:rsidR="0033725E" w:rsidRPr="00F61C82">
        <w:rPr>
          <w:rFonts w:ascii="Arial" w:hAnsi="Arial" w:cs="Arial"/>
          <w:color w:val="auto"/>
          <w:sz w:val="24"/>
          <w:szCs w:val="24"/>
        </w:rPr>
        <w:t xml:space="preserve">następującym po dniu </w:t>
      </w:r>
      <w:r w:rsidRPr="00F61C82">
        <w:rPr>
          <w:rFonts w:ascii="Arial" w:hAnsi="Arial" w:cs="Arial"/>
          <w:color w:val="auto"/>
          <w:sz w:val="24"/>
          <w:szCs w:val="24"/>
        </w:rPr>
        <w:t>podpisania</w:t>
      </w:r>
      <w:r w:rsidR="00F61C82">
        <w:rPr>
          <w:rFonts w:ascii="Arial" w:hAnsi="Arial" w:cs="Arial"/>
          <w:color w:val="auto"/>
          <w:sz w:val="24"/>
          <w:szCs w:val="24"/>
        </w:rPr>
        <w:t>.</w:t>
      </w:r>
      <w:r w:rsidR="00413AAF" w:rsidRPr="00A63560">
        <w:rPr>
          <w:rFonts w:ascii="Arial" w:hAnsi="Arial" w:cs="Arial"/>
          <w:color w:val="auto"/>
          <w:sz w:val="24"/>
          <w:szCs w:val="24"/>
        </w:rPr>
        <w:t xml:space="preserve"> </w:t>
      </w:r>
    </w:p>
    <w:p w14:paraId="1F4A2CAD" w14:textId="77777777" w:rsidR="00D71EDF" w:rsidRPr="00A63560" w:rsidRDefault="00D71EDF" w:rsidP="008D2A5D">
      <w:pPr>
        <w:widowControl/>
        <w:spacing w:line="360" w:lineRule="auto"/>
        <w:ind w:left="4500" w:firstLine="250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7BA0A6F6" w14:textId="77777777" w:rsidR="00D71EDF" w:rsidRPr="00A63560" w:rsidRDefault="00D71EDF" w:rsidP="008D2A5D">
      <w:pPr>
        <w:widowControl/>
        <w:spacing w:line="360" w:lineRule="auto"/>
        <w:ind w:left="4500" w:firstLine="250"/>
        <w:rPr>
          <w:rFonts w:ascii="Arial" w:hAnsi="Arial" w:cs="Arial"/>
          <w:b/>
          <w:bCs/>
          <w:color w:val="auto"/>
          <w:sz w:val="24"/>
          <w:szCs w:val="24"/>
        </w:rPr>
      </w:pPr>
    </w:p>
    <w:p w14:paraId="5D321B75" w14:textId="77777777" w:rsidR="00FD189A" w:rsidRPr="00A63560" w:rsidRDefault="008D2A5D" w:rsidP="008D2A5D">
      <w:pPr>
        <w:widowControl/>
        <w:spacing w:line="360" w:lineRule="auto"/>
        <w:ind w:left="4500" w:firstLine="250"/>
        <w:rPr>
          <w:rFonts w:ascii="Arial" w:hAnsi="Arial" w:cs="Arial"/>
          <w:b/>
          <w:bCs/>
          <w:color w:val="auto"/>
          <w:sz w:val="24"/>
          <w:szCs w:val="24"/>
        </w:rPr>
      </w:pPr>
      <w:r w:rsidRPr="00A63560">
        <w:rPr>
          <w:rFonts w:ascii="Arial" w:hAnsi="Arial" w:cs="Arial"/>
          <w:b/>
          <w:bCs/>
          <w:color w:val="auto"/>
          <w:sz w:val="24"/>
          <w:szCs w:val="24"/>
        </w:rPr>
        <w:t xml:space="preserve">                   </w:t>
      </w:r>
    </w:p>
    <w:p w14:paraId="66544D84" w14:textId="77777777" w:rsidR="008D2A5D" w:rsidRDefault="008D2A5D" w:rsidP="00FD189A">
      <w:pPr>
        <w:widowControl/>
        <w:spacing w:line="360" w:lineRule="auto"/>
        <w:ind w:left="4248"/>
        <w:rPr>
          <w:rFonts w:ascii="Arial" w:hAnsi="Arial" w:cs="Arial"/>
          <w:b/>
          <w:bCs/>
          <w:color w:val="auto"/>
          <w:sz w:val="24"/>
          <w:szCs w:val="24"/>
        </w:rPr>
      </w:pPr>
      <w:r w:rsidRPr="00A63560">
        <w:rPr>
          <w:rFonts w:ascii="Arial" w:hAnsi="Arial" w:cs="Arial"/>
          <w:b/>
          <w:bCs/>
          <w:color w:val="auto"/>
          <w:sz w:val="24"/>
          <w:szCs w:val="24"/>
        </w:rPr>
        <w:t xml:space="preserve">  </w:t>
      </w:r>
      <w:r w:rsidR="00FD189A" w:rsidRPr="00A63560">
        <w:rPr>
          <w:rFonts w:ascii="Arial" w:hAnsi="Arial" w:cs="Arial"/>
          <w:b/>
          <w:bCs/>
          <w:color w:val="auto"/>
          <w:sz w:val="24"/>
          <w:szCs w:val="24"/>
        </w:rPr>
        <w:t xml:space="preserve">                    </w:t>
      </w:r>
      <w:r w:rsidRPr="00A63560">
        <w:rPr>
          <w:rFonts w:ascii="Arial" w:hAnsi="Arial" w:cs="Arial"/>
          <w:b/>
          <w:bCs/>
          <w:color w:val="auto"/>
          <w:sz w:val="24"/>
          <w:szCs w:val="24"/>
        </w:rPr>
        <w:t>PREZES</w:t>
      </w:r>
      <w:r w:rsidRPr="00A63560">
        <w:rPr>
          <w:rFonts w:ascii="Arial" w:hAnsi="Arial" w:cs="Arial"/>
          <w:color w:val="auto"/>
          <w:sz w:val="24"/>
          <w:szCs w:val="24"/>
        </w:rPr>
        <w:br/>
      </w:r>
      <w:r w:rsidRPr="00A63560">
        <w:rPr>
          <w:rFonts w:ascii="Arial" w:hAnsi="Arial" w:cs="Arial"/>
          <w:b/>
          <w:bCs/>
          <w:color w:val="auto"/>
          <w:sz w:val="24"/>
          <w:szCs w:val="24"/>
        </w:rPr>
        <w:t>NARODOWEGO FUNDUSZU ZDROWIA</w:t>
      </w:r>
    </w:p>
    <w:p w14:paraId="65493113" w14:textId="512E169B" w:rsidR="00D17522" w:rsidRPr="00D17522" w:rsidRDefault="00D17522" w:rsidP="00FD189A">
      <w:pPr>
        <w:widowControl/>
        <w:spacing w:line="360" w:lineRule="auto"/>
        <w:ind w:left="4248"/>
        <w:rPr>
          <w:rFonts w:ascii="Arial" w:hAnsi="Arial" w:cs="Arial"/>
          <w:color w:val="auto"/>
          <w:sz w:val="24"/>
          <w:szCs w:val="24"/>
        </w:rPr>
      </w:pPr>
      <w:r w:rsidRPr="00D17522">
        <w:rPr>
          <w:rFonts w:ascii="Arial" w:hAnsi="Arial" w:cs="Arial"/>
          <w:bCs/>
          <w:color w:val="auto"/>
          <w:sz w:val="24"/>
          <w:szCs w:val="24"/>
        </w:rPr>
        <w:t xml:space="preserve">           </w:t>
      </w:r>
      <w:r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Pr="00D17522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bookmarkStart w:id="0" w:name="_GoBack"/>
      <w:bookmarkEnd w:id="0"/>
      <w:r w:rsidRPr="00D17522">
        <w:rPr>
          <w:rFonts w:ascii="Arial" w:hAnsi="Arial" w:cs="Arial"/>
          <w:bCs/>
          <w:color w:val="auto"/>
          <w:sz w:val="24"/>
          <w:szCs w:val="24"/>
        </w:rPr>
        <w:t xml:space="preserve">   Adam Niedzielski</w:t>
      </w:r>
    </w:p>
    <w:sectPr w:rsidR="00D17522" w:rsidRPr="00D17522" w:rsidSect="00483E7A">
      <w:footerReference w:type="default" r:id="rId9"/>
      <w:pgSz w:w="11900" w:h="16840"/>
      <w:pgMar w:top="1560" w:right="1410" w:bottom="1843" w:left="1276" w:header="709" w:footer="709" w:gutter="0"/>
      <w:cols w:space="708"/>
      <w:titlePg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478D24D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BF3FFE" w14:textId="77777777" w:rsidR="005C357E" w:rsidRDefault="005C357E">
      <w:r>
        <w:separator/>
      </w:r>
    </w:p>
  </w:endnote>
  <w:endnote w:type="continuationSeparator" w:id="0">
    <w:p w14:paraId="4B241D59" w14:textId="77777777" w:rsidR="005C357E" w:rsidRDefault="005C3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 Neue">
    <w:altName w:val="Times New Roman"/>
    <w:charset w:val="00"/>
    <w:family w:val="roman"/>
    <w:pitch w:val="default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91CD0F" w14:textId="516F570D" w:rsidR="00430AD0" w:rsidRDefault="0061093D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 w:rsidR="00D17522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C77905A" w14:textId="77777777" w:rsidR="005C357E" w:rsidRDefault="005C357E">
      <w:r>
        <w:separator/>
      </w:r>
    </w:p>
  </w:footnote>
  <w:footnote w:type="continuationSeparator" w:id="0">
    <w:p w14:paraId="3FAE992A" w14:textId="77777777" w:rsidR="005C357E" w:rsidRDefault="005C357E">
      <w:r>
        <w:continuationSeparator/>
      </w:r>
    </w:p>
  </w:footnote>
  <w:footnote w:type="continuationNotice" w:id="1">
    <w:p w14:paraId="5554D0D9" w14:textId="77777777" w:rsidR="005C357E" w:rsidRDefault="005C357E"/>
  </w:footnote>
  <w:footnote w:id="2">
    <w:p w14:paraId="6D3B41BB" w14:textId="5FA785BE" w:rsidR="001321A9" w:rsidRPr="002C7969" w:rsidRDefault="001321A9" w:rsidP="001321A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2C7969">
        <w:rPr>
          <w:rStyle w:val="Odwoanieprzypisudolnego"/>
          <w:rFonts w:ascii="Arial" w:hAnsi="Arial" w:cs="Arial"/>
          <w:sz w:val="18"/>
          <w:szCs w:val="18"/>
        </w:rPr>
        <w:footnoteRef/>
      </w:r>
      <w:r w:rsidRPr="002C7969">
        <w:rPr>
          <w:rFonts w:ascii="Arial" w:hAnsi="Arial" w:cs="Arial"/>
          <w:sz w:val="18"/>
          <w:szCs w:val="18"/>
          <w:vertAlign w:val="superscript"/>
        </w:rPr>
        <w:t>)</w:t>
      </w:r>
      <w:r w:rsidRPr="002C7969">
        <w:rPr>
          <w:rFonts w:ascii="Arial" w:hAnsi="Arial" w:cs="Arial"/>
          <w:sz w:val="18"/>
          <w:szCs w:val="18"/>
        </w:rPr>
        <w:t xml:space="preserve"> Zmiany tekstu jednolitego wymienionej ustawy zostały ogłoszone w </w:t>
      </w:r>
      <w:r w:rsidR="00AB697D" w:rsidRPr="00AB697D">
        <w:rPr>
          <w:rFonts w:ascii="Arial" w:hAnsi="Arial" w:cs="Arial"/>
          <w:sz w:val="18"/>
          <w:szCs w:val="18"/>
        </w:rPr>
        <w:t>Dz.U. z 2019 r. poz. 1394, 1590, 1694, 1726, 1818, 1905, 2020 i 2473 oraz z 2020 r. poz. 695 i 945.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373"/>
    <w:multiLevelType w:val="hybridMultilevel"/>
    <w:tmpl w:val="739CC6B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1D44B0C"/>
    <w:multiLevelType w:val="hybridMultilevel"/>
    <w:tmpl w:val="4FD291AE"/>
    <w:lvl w:ilvl="0" w:tplc="B9C2EA9E">
      <w:start w:val="1"/>
      <w:numFmt w:val="lowerLetter"/>
      <w:lvlText w:val="%1)"/>
      <w:lvlJc w:val="left"/>
      <w:pPr>
        <w:ind w:left="2253" w:hanging="12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">
    <w:nsid w:val="05326BF8"/>
    <w:multiLevelType w:val="hybridMultilevel"/>
    <w:tmpl w:val="A88EE3B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7421AC9"/>
    <w:multiLevelType w:val="hybridMultilevel"/>
    <w:tmpl w:val="97F04DEE"/>
    <w:lvl w:ilvl="0" w:tplc="A306AECA">
      <w:start w:val="2"/>
      <w:numFmt w:val="lowerLetter"/>
      <w:lvlText w:val="%1)"/>
      <w:lvlJc w:val="left"/>
      <w:pPr>
        <w:ind w:left="192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185C76"/>
    <w:multiLevelType w:val="hybridMultilevel"/>
    <w:tmpl w:val="1FEE3334"/>
    <w:lvl w:ilvl="0" w:tplc="C522646E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DCD2F880">
      <w:start w:val="1"/>
      <w:numFmt w:val="lowerLetter"/>
      <w:lvlText w:val="%2)"/>
      <w:lvlJc w:val="left"/>
      <w:pPr>
        <w:ind w:left="2021" w:hanging="45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0EA75D4F"/>
    <w:multiLevelType w:val="hybridMultilevel"/>
    <w:tmpl w:val="30463894"/>
    <w:lvl w:ilvl="0" w:tplc="04150017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468235BE">
      <w:start w:val="1"/>
      <w:numFmt w:val="lowerLetter"/>
      <w:lvlText w:val="%2)"/>
      <w:lvlJc w:val="left"/>
      <w:pPr>
        <w:ind w:left="2291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6">
    <w:nsid w:val="13030E7C"/>
    <w:multiLevelType w:val="hybridMultilevel"/>
    <w:tmpl w:val="BC6C2BD2"/>
    <w:lvl w:ilvl="0" w:tplc="08F01A78">
      <w:start w:val="26"/>
      <w:numFmt w:val="decimal"/>
      <w:lvlText w:val="%1."/>
      <w:lvlJc w:val="left"/>
      <w:pPr>
        <w:ind w:left="928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15DF5046"/>
    <w:multiLevelType w:val="hybridMultilevel"/>
    <w:tmpl w:val="F64A2AFC"/>
    <w:lvl w:ilvl="0" w:tplc="D9D0BBB0">
      <w:start w:val="1"/>
      <w:numFmt w:val="lowerLetter"/>
      <w:lvlText w:val="%1)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8">
    <w:nsid w:val="17F30B4B"/>
    <w:multiLevelType w:val="hybridMultilevel"/>
    <w:tmpl w:val="C39256E2"/>
    <w:lvl w:ilvl="0" w:tplc="2CD2FBD8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AF736BA"/>
    <w:multiLevelType w:val="hybridMultilevel"/>
    <w:tmpl w:val="034E0970"/>
    <w:numStyleLink w:val="Zaimportowanystyl3"/>
  </w:abstractNum>
  <w:abstractNum w:abstractNumId="10">
    <w:nsid w:val="1D3B0510"/>
    <w:multiLevelType w:val="hybridMultilevel"/>
    <w:tmpl w:val="D68AF148"/>
    <w:lvl w:ilvl="0" w:tplc="CFA20554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21160853"/>
    <w:multiLevelType w:val="hybridMultilevel"/>
    <w:tmpl w:val="D6840528"/>
    <w:lvl w:ilvl="0" w:tplc="0BECB5FA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21EF0B87"/>
    <w:multiLevelType w:val="hybridMultilevel"/>
    <w:tmpl w:val="18167DB4"/>
    <w:lvl w:ilvl="0" w:tplc="4406EBC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3">
    <w:nsid w:val="273017F8"/>
    <w:multiLevelType w:val="hybridMultilevel"/>
    <w:tmpl w:val="1CA0910C"/>
    <w:lvl w:ilvl="0" w:tplc="BF8CD844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28934C5B"/>
    <w:multiLevelType w:val="hybridMultilevel"/>
    <w:tmpl w:val="3A5891FA"/>
    <w:lvl w:ilvl="0" w:tplc="AD8A235E">
      <w:start w:val="5"/>
      <w:numFmt w:val="decimal"/>
      <w:lvlText w:val="%1)"/>
      <w:lvlJc w:val="left"/>
      <w:pPr>
        <w:ind w:left="1428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8A17240"/>
    <w:multiLevelType w:val="hybridMultilevel"/>
    <w:tmpl w:val="8B26CF08"/>
    <w:lvl w:ilvl="0" w:tplc="757203F2">
      <w:start w:val="1"/>
      <w:numFmt w:val="decimal"/>
      <w:lvlText w:val="%1)"/>
      <w:lvlJc w:val="left"/>
      <w:pPr>
        <w:ind w:left="1068" w:hanging="360"/>
      </w:pPr>
      <w:rPr>
        <w:rFonts w:cs="Arial Unicode MS" w:hint="default"/>
        <w:strike w:val="0"/>
        <w:color w:val="auto"/>
      </w:rPr>
    </w:lvl>
    <w:lvl w:ilvl="1" w:tplc="468235BE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28E816CE"/>
    <w:multiLevelType w:val="hybridMultilevel"/>
    <w:tmpl w:val="CBE80D9E"/>
    <w:lvl w:ilvl="0" w:tplc="04150011">
      <w:start w:val="1"/>
      <w:numFmt w:val="decimal"/>
      <w:lvlText w:val="%1)"/>
      <w:lvlJc w:val="left"/>
      <w:pPr>
        <w:ind w:left="1428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92C48A7"/>
    <w:multiLevelType w:val="hybridMultilevel"/>
    <w:tmpl w:val="65A276F2"/>
    <w:lvl w:ilvl="0" w:tplc="B9C2EA9E">
      <w:start w:val="1"/>
      <w:numFmt w:val="lowerLetter"/>
      <w:lvlText w:val="%1)"/>
      <w:lvlJc w:val="left"/>
      <w:pPr>
        <w:ind w:left="1428" w:hanging="360"/>
      </w:pPr>
      <w:rPr>
        <w:rFonts w:hint="default"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>
    <w:nsid w:val="2A181E8C"/>
    <w:multiLevelType w:val="hybridMultilevel"/>
    <w:tmpl w:val="34DE9468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7">
      <w:start w:val="1"/>
      <w:numFmt w:val="lowerLetter"/>
      <w:lvlText w:val="%2)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9">
    <w:nsid w:val="2B9B1779"/>
    <w:multiLevelType w:val="hybridMultilevel"/>
    <w:tmpl w:val="550628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C951CB2"/>
    <w:multiLevelType w:val="hybridMultilevel"/>
    <w:tmpl w:val="23083C3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2E32769C"/>
    <w:multiLevelType w:val="hybridMultilevel"/>
    <w:tmpl w:val="CC4C2252"/>
    <w:lvl w:ilvl="0" w:tplc="BF8CD8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12356D2"/>
    <w:multiLevelType w:val="multilevel"/>
    <w:tmpl w:val="E62E32B8"/>
    <w:lvl w:ilvl="0">
      <w:start w:val="1"/>
      <w:numFmt w:val="lowerLetter"/>
      <w:lvlText w:val="%1)"/>
      <w:lvlJc w:val="left"/>
      <w:pPr>
        <w:ind w:left="1922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23">
    <w:nsid w:val="31985E65"/>
    <w:multiLevelType w:val="hybridMultilevel"/>
    <w:tmpl w:val="1CA0910C"/>
    <w:lvl w:ilvl="0" w:tplc="BF8CD844">
      <w:start w:val="1"/>
      <w:numFmt w:val="decimal"/>
      <w:lvlText w:val="%1)"/>
      <w:lvlJc w:val="left"/>
      <w:pPr>
        <w:ind w:left="1353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>
    <w:nsid w:val="32F35B80"/>
    <w:multiLevelType w:val="hybridMultilevel"/>
    <w:tmpl w:val="A69415BE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7">
      <w:start w:val="1"/>
      <w:numFmt w:val="lowerLetter"/>
      <w:lvlText w:val="%2)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5">
    <w:nsid w:val="331209BF"/>
    <w:multiLevelType w:val="hybridMultilevel"/>
    <w:tmpl w:val="251E5880"/>
    <w:lvl w:ilvl="0" w:tplc="04150017">
      <w:start w:val="1"/>
      <w:numFmt w:val="lowerLetter"/>
      <w:lvlText w:val="%1)"/>
      <w:lvlJc w:val="left"/>
      <w:pPr>
        <w:ind w:left="1996" w:hanging="360"/>
      </w:pPr>
    </w:lvl>
    <w:lvl w:ilvl="1" w:tplc="04150019" w:tentative="1">
      <w:start w:val="1"/>
      <w:numFmt w:val="lowerLetter"/>
      <w:lvlText w:val="%2."/>
      <w:lvlJc w:val="left"/>
      <w:pPr>
        <w:ind w:left="2716" w:hanging="360"/>
      </w:pPr>
    </w:lvl>
    <w:lvl w:ilvl="2" w:tplc="0415001B" w:tentative="1">
      <w:start w:val="1"/>
      <w:numFmt w:val="lowerRoman"/>
      <w:lvlText w:val="%3."/>
      <w:lvlJc w:val="right"/>
      <w:pPr>
        <w:ind w:left="3436" w:hanging="180"/>
      </w:pPr>
    </w:lvl>
    <w:lvl w:ilvl="3" w:tplc="0415000F" w:tentative="1">
      <w:start w:val="1"/>
      <w:numFmt w:val="decimal"/>
      <w:lvlText w:val="%4."/>
      <w:lvlJc w:val="left"/>
      <w:pPr>
        <w:ind w:left="4156" w:hanging="360"/>
      </w:pPr>
    </w:lvl>
    <w:lvl w:ilvl="4" w:tplc="04150019" w:tentative="1">
      <w:start w:val="1"/>
      <w:numFmt w:val="lowerLetter"/>
      <w:lvlText w:val="%5."/>
      <w:lvlJc w:val="left"/>
      <w:pPr>
        <w:ind w:left="4876" w:hanging="360"/>
      </w:pPr>
    </w:lvl>
    <w:lvl w:ilvl="5" w:tplc="0415001B" w:tentative="1">
      <w:start w:val="1"/>
      <w:numFmt w:val="lowerRoman"/>
      <w:lvlText w:val="%6."/>
      <w:lvlJc w:val="right"/>
      <w:pPr>
        <w:ind w:left="5596" w:hanging="180"/>
      </w:pPr>
    </w:lvl>
    <w:lvl w:ilvl="6" w:tplc="0415000F" w:tentative="1">
      <w:start w:val="1"/>
      <w:numFmt w:val="decimal"/>
      <w:lvlText w:val="%7."/>
      <w:lvlJc w:val="left"/>
      <w:pPr>
        <w:ind w:left="6316" w:hanging="360"/>
      </w:pPr>
    </w:lvl>
    <w:lvl w:ilvl="7" w:tplc="04150019" w:tentative="1">
      <w:start w:val="1"/>
      <w:numFmt w:val="lowerLetter"/>
      <w:lvlText w:val="%8."/>
      <w:lvlJc w:val="left"/>
      <w:pPr>
        <w:ind w:left="7036" w:hanging="360"/>
      </w:pPr>
    </w:lvl>
    <w:lvl w:ilvl="8" w:tplc="0415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6">
    <w:nsid w:val="340A3401"/>
    <w:multiLevelType w:val="hybridMultilevel"/>
    <w:tmpl w:val="7AA6D7B6"/>
    <w:lvl w:ilvl="0" w:tplc="BF8CD844">
      <w:start w:val="1"/>
      <w:numFmt w:val="decimal"/>
      <w:lvlText w:val="%1)"/>
      <w:lvlJc w:val="left"/>
      <w:pPr>
        <w:ind w:left="144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>
    <w:nsid w:val="3DB46D25"/>
    <w:multiLevelType w:val="hybridMultilevel"/>
    <w:tmpl w:val="034E0970"/>
    <w:styleLink w:val="Zaimportowanystyl3"/>
    <w:lvl w:ilvl="0" w:tplc="7674DD5E">
      <w:start w:val="1"/>
      <w:numFmt w:val="decimal"/>
      <w:lvlText w:val="%1)"/>
      <w:lvlJc w:val="left"/>
      <w:pPr>
        <w:ind w:left="106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D90097C0">
      <w:start w:val="1"/>
      <w:numFmt w:val="lowerLetter"/>
      <w:lvlText w:val="%2."/>
      <w:lvlJc w:val="left"/>
      <w:pPr>
        <w:ind w:left="17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6362ECA">
      <w:start w:val="1"/>
      <w:numFmt w:val="lowerRoman"/>
      <w:lvlText w:val="%3."/>
      <w:lvlJc w:val="left"/>
      <w:pPr>
        <w:ind w:left="250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FEAF244">
      <w:start w:val="1"/>
      <w:numFmt w:val="decimal"/>
      <w:lvlText w:val="%4."/>
      <w:lvlJc w:val="left"/>
      <w:pPr>
        <w:ind w:left="322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034B8E8">
      <w:start w:val="1"/>
      <w:numFmt w:val="lowerLetter"/>
      <w:lvlText w:val="%5."/>
      <w:lvlJc w:val="left"/>
      <w:pPr>
        <w:ind w:left="394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4CC9BF8">
      <w:start w:val="1"/>
      <w:numFmt w:val="lowerRoman"/>
      <w:lvlText w:val="%6."/>
      <w:lvlJc w:val="left"/>
      <w:pPr>
        <w:ind w:left="466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0B0641BA">
      <w:start w:val="1"/>
      <w:numFmt w:val="decimal"/>
      <w:lvlText w:val="%7."/>
      <w:lvlJc w:val="left"/>
      <w:pPr>
        <w:ind w:left="538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474F21A">
      <w:start w:val="1"/>
      <w:numFmt w:val="lowerLetter"/>
      <w:lvlText w:val="%8."/>
      <w:lvlJc w:val="left"/>
      <w:pPr>
        <w:ind w:left="6108" w:hanging="360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7D2C9E28">
      <w:start w:val="1"/>
      <w:numFmt w:val="lowerRoman"/>
      <w:lvlText w:val="%9."/>
      <w:lvlJc w:val="left"/>
      <w:pPr>
        <w:ind w:left="6828" w:hanging="313"/>
      </w:pPr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>
    <w:nsid w:val="3F597D34"/>
    <w:multiLevelType w:val="hybridMultilevel"/>
    <w:tmpl w:val="216815D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9">
    <w:nsid w:val="3FA60A22"/>
    <w:multiLevelType w:val="hybridMultilevel"/>
    <w:tmpl w:val="E62E32B8"/>
    <w:lvl w:ilvl="0" w:tplc="04150017">
      <w:start w:val="1"/>
      <w:numFmt w:val="lowerLetter"/>
      <w:lvlText w:val="%1)"/>
      <w:lvlJc w:val="left"/>
      <w:pPr>
        <w:ind w:left="1922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30">
    <w:nsid w:val="3FEF62B3"/>
    <w:multiLevelType w:val="hybridMultilevel"/>
    <w:tmpl w:val="24345C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3D1609E"/>
    <w:multiLevelType w:val="hybridMultilevel"/>
    <w:tmpl w:val="C77C82FA"/>
    <w:lvl w:ilvl="0" w:tplc="55C4B4B2">
      <w:start w:val="15"/>
      <w:numFmt w:val="decimal"/>
      <w:lvlText w:val="%1."/>
      <w:lvlJc w:val="left"/>
      <w:pPr>
        <w:ind w:left="928" w:hanging="360"/>
      </w:pPr>
      <w:rPr>
        <w:rFonts w:cs="Tahoma"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2">
    <w:nsid w:val="4DD40CA4"/>
    <w:multiLevelType w:val="hybridMultilevel"/>
    <w:tmpl w:val="B3C03CB2"/>
    <w:lvl w:ilvl="0" w:tplc="5BB4786E">
      <w:start w:val="9"/>
      <w:numFmt w:val="decimal"/>
      <w:lvlText w:val="%1"/>
      <w:lvlJc w:val="left"/>
      <w:pPr>
        <w:ind w:left="720" w:hanging="360"/>
      </w:pPr>
      <w:rPr>
        <w:rFonts w:hint="default"/>
        <w:b/>
        <w:color w:val="FF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FD84D78"/>
    <w:multiLevelType w:val="hybridMultilevel"/>
    <w:tmpl w:val="826CF4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16F4554"/>
    <w:multiLevelType w:val="hybridMultilevel"/>
    <w:tmpl w:val="AFCCBDD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2170A98"/>
    <w:multiLevelType w:val="hybridMultilevel"/>
    <w:tmpl w:val="C586541A"/>
    <w:lvl w:ilvl="0" w:tplc="BF8CD844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3DE40C7"/>
    <w:multiLevelType w:val="multilevel"/>
    <w:tmpl w:val="E62E32B8"/>
    <w:lvl w:ilvl="0">
      <w:start w:val="1"/>
      <w:numFmt w:val="lowerLetter"/>
      <w:lvlText w:val="%1)"/>
      <w:lvlJc w:val="left"/>
      <w:pPr>
        <w:ind w:left="1922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37">
    <w:nsid w:val="5895182E"/>
    <w:multiLevelType w:val="hybridMultilevel"/>
    <w:tmpl w:val="BED0DEFC"/>
    <w:lvl w:ilvl="0" w:tplc="757203F2">
      <w:start w:val="1"/>
      <w:numFmt w:val="decimal"/>
      <w:lvlText w:val="%1)"/>
      <w:lvlJc w:val="left"/>
      <w:pPr>
        <w:ind w:left="1068" w:hanging="360"/>
      </w:pPr>
      <w:rPr>
        <w:rFonts w:cs="Arial Unicode MS" w:hint="default"/>
        <w:strike w:val="0"/>
        <w:color w:val="auto"/>
      </w:rPr>
    </w:lvl>
    <w:lvl w:ilvl="1" w:tplc="468235BE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592D597C"/>
    <w:multiLevelType w:val="hybridMultilevel"/>
    <w:tmpl w:val="799A652A"/>
    <w:lvl w:ilvl="0" w:tplc="757203F2">
      <w:start w:val="1"/>
      <w:numFmt w:val="decimal"/>
      <w:lvlText w:val="%1)"/>
      <w:lvlJc w:val="left"/>
      <w:pPr>
        <w:ind w:left="1068" w:hanging="360"/>
      </w:pPr>
      <w:rPr>
        <w:rFonts w:cs="Arial Unicode MS" w:hint="default"/>
        <w:strike w:val="0"/>
        <w:color w:val="auto"/>
      </w:rPr>
    </w:lvl>
    <w:lvl w:ilvl="1" w:tplc="468235BE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>
    <w:nsid w:val="59F41D04"/>
    <w:multiLevelType w:val="hybridMultilevel"/>
    <w:tmpl w:val="C666CB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6ED5C6A"/>
    <w:multiLevelType w:val="hybridMultilevel"/>
    <w:tmpl w:val="4454B24E"/>
    <w:lvl w:ilvl="0" w:tplc="2A52F174">
      <w:start w:val="1"/>
      <w:numFmt w:val="decimal"/>
      <w:lvlText w:val="%1)"/>
      <w:lvlJc w:val="left"/>
      <w:pPr>
        <w:ind w:left="1776" w:hanging="360"/>
      </w:pPr>
      <w:rPr>
        <w:rFonts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1">
    <w:nsid w:val="67092347"/>
    <w:multiLevelType w:val="hybridMultilevel"/>
    <w:tmpl w:val="6F6E31E6"/>
    <w:lvl w:ilvl="0" w:tplc="2A52F174">
      <w:start w:val="1"/>
      <w:numFmt w:val="decimal"/>
      <w:lvlText w:val="%1)"/>
      <w:lvlJc w:val="left"/>
      <w:pPr>
        <w:ind w:left="1068" w:hanging="360"/>
      </w:pPr>
      <w:rPr>
        <w:rFonts w:cs="Arial Unicode MS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>
    <w:nsid w:val="67AA23A4"/>
    <w:multiLevelType w:val="hybridMultilevel"/>
    <w:tmpl w:val="21EE0C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90A39C8"/>
    <w:multiLevelType w:val="hybridMultilevel"/>
    <w:tmpl w:val="39606004"/>
    <w:lvl w:ilvl="0" w:tplc="9DB220CA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>
    <w:nsid w:val="7D7B231E"/>
    <w:multiLevelType w:val="hybridMultilevel"/>
    <w:tmpl w:val="F3105E5E"/>
    <w:lvl w:ilvl="0" w:tplc="04150001">
      <w:start w:val="1"/>
      <w:numFmt w:val="bullet"/>
      <w:lvlText w:val=""/>
      <w:lvlJc w:val="left"/>
      <w:pPr>
        <w:ind w:left="19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2" w:hanging="360"/>
      </w:pPr>
      <w:rPr>
        <w:rFonts w:ascii="Wingdings" w:hAnsi="Wingdings" w:hint="default"/>
      </w:rPr>
    </w:lvl>
  </w:abstractNum>
  <w:abstractNum w:abstractNumId="45">
    <w:nsid w:val="7DC8236B"/>
    <w:multiLevelType w:val="hybridMultilevel"/>
    <w:tmpl w:val="EEEC765A"/>
    <w:lvl w:ilvl="0" w:tplc="1F1CC256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46">
    <w:nsid w:val="7EF550B5"/>
    <w:multiLevelType w:val="hybridMultilevel"/>
    <w:tmpl w:val="ED846F5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F21769E"/>
    <w:multiLevelType w:val="hybridMultilevel"/>
    <w:tmpl w:val="BB48303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7"/>
  </w:num>
  <w:num w:numId="2">
    <w:abstractNumId w:val="9"/>
  </w:num>
  <w:num w:numId="3">
    <w:abstractNumId w:val="9"/>
    <w:lvlOverride w:ilvl="0">
      <w:startOverride w:val="5"/>
    </w:lvlOverride>
  </w:num>
  <w:num w:numId="4">
    <w:abstractNumId w:val="2"/>
  </w:num>
  <w:num w:numId="5">
    <w:abstractNumId w:val="47"/>
  </w:num>
  <w:num w:numId="6">
    <w:abstractNumId w:val="0"/>
  </w:num>
  <w:num w:numId="7">
    <w:abstractNumId w:val="35"/>
  </w:num>
  <w:num w:numId="8">
    <w:abstractNumId w:val="1"/>
  </w:num>
  <w:num w:numId="9">
    <w:abstractNumId w:val="8"/>
  </w:num>
  <w:num w:numId="10">
    <w:abstractNumId w:val="11"/>
  </w:num>
  <w:num w:numId="11">
    <w:abstractNumId w:val="13"/>
  </w:num>
  <w:num w:numId="12">
    <w:abstractNumId w:val="26"/>
  </w:num>
  <w:num w:numId="13">
    <w:abstractNumId w:val="21"/>
  </w:num>
  <w:num w:numId="14">
    <w:abstractNumId w:val="23"/>
  </w:num>
  <w:num w:numId="15">
    <w:abstractNumId w:val="31"/>
  </w:num>
  <w:num w:numId="16">
    <w:abstractNumId w:val="17"/>
  </w:num>
  <w:num w:numId="17">
    <w:abstractNumId w:val="41"/>
  </w:num>
  <w:num w:numId="18">
    <w:abstractNumId w:val="40"/>
  </w:num>
  <w:num w:numId="19">
    <w:abstractNumId w:val="37"/>
  </w:num>
  <w:num w:numId="20">
    <w:abstractNumId w:val="45"/>
  </w:num>
  <w:num w:numId="21">
    <w:abstractNumId w:val="32"/>
  </w:num>
  <w:num w:numId="22">
    <w:abstractNumId w:val="44"/>
  </w:num>
  <w:num w:numId="23">
    <w:abstractNumId w:val="29"/>
  </w:num>
  <w:num w:numId="24">
    <w:abstractNumId w:val="20"/>
  </w:num>
  <w:num w:numId="25">
    <w:abstractNumId w:val="16"/>
  </w:num>
  <w:num w:numId="26">
    <w:abstractNumId w:val="14"/>
  </w:num>
  <w:num w:numId="27">
    <w:abstractNumId w:val="5"/>
  </w:num>
  <w:num w:numId="28">
    <w:abstractNumId w:val="24"/>
  </w:num>
  <w:num w:numId="29">
    <w:abstractNumId w:val="22"/>
  </w:num>
  <w:num w:numId="30">
    <w:abstractNumId w:val="3"/>
  </w:num>
  <w:num w:numId="31">
    <w:abstractNumId w:val="36"/>
  </w:num>
  <w:num w:numId="32">
    <w:abstractNumId w:val="10"/>
  </w:num>
  <w:num w:numId="33">
    <w:abstractNumId w:val="43"/>
  </w:num>
  <w:num w:numId="34">
    <w:abstractNumId w:val="30"/>
  </w:num>
  <w:num w:numId="35">
    <w:abstractNumId w:val="38"/>
  </w:num>
  <w:num w:numId="36">
    <w:abstractNumId w:val="39"/>
  </w:num>
  <w:num w:numId="37">
    <w:abstractNumId w:val="34"/>
  </w:num>
  <w:num w:numId="38">
    <w:abstractNumId w:val="46"/>
  </w:num>
  <w:num w:numId="39">
    <w:abstractNumId w:val="33"/>
  </w:num>
  <w:num w:numId="40">
    <w:abstractNumId w:val="4"/>
  </w:num>
  <w:num w:numId="41">
    <w:abstractNumId w:val="12"/>
  </w:num>
  <w:num w:numId="42">
    <w:abstractNumId w:val="15"/>
  </w:num>
  <w:num w:numId="43">
    <w:abstractNumId w:val="7"/>
  </w:num>
  <w:num w:numId="44">
    <w:abstractNumId w:val="25"/>
  </w:num>
  <w:num w:numId="45">
    <w:abstractNumId w:val="6"/>
  </w:num>
  <w:num w:numId="46">
    <w:abstractNumId w:val="19"/>
  </w:num>
  <w:num w:numId="47">
    <w:abstractNumId w:val="28"/>
  </w:num>
  <w:num w:numId="48">
    <w:abstractNumId w:val="18"/>
  </w:num>
  <w:num w:numId="49">
    <w:abstractNumId w:val="42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ociubowska Ewa">
    <w15:presenceInfo w15:providerId="AD" w15:userId="S-1-5-21-3563447054-2667861475-1537196452-4217"/>
  </w15:person>
  <w15:person w15:author="Jakubik Damian">
    <w15:presenceInfo w15:providerId="AD" w15:userId="S-1-5-21-3563447054-2667861475-1537196452-783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AD0"/>
    <w:rsid w:val="000062BF"/>
    <w:rsid w:val="00011FC0"/>
    <w:rsid w:val="00013D91"/>
    <w:rsid w:val="000202FD"/>
    <w:rsid w:val="00020D13"/>
    <w:rsid w:val="0002542A"/>
    <w:rsid w:val="00030719"/>
    <w:rsid w:val="00030B0B"/>
    <w:rsid w:val="00033BC4"/>
    <w:rsid w:val="00034F0B"/>
    <w:rsid w:val="00036281"/>
    <w:rsid w:val="00037CEA"/>
    <w:rsid w:val="0004392E"/>
    <w:rsid w:val="00043E41"/>
    <w:rsid w:val="0005146F"/>
    <w:rsid w:val="00054398"/>
    <w:rsid w:val="0005719D"/>
    <w:rsid w:val="0005789D"/>
    <w:rsid w:val="00062CFD"/>
    <w:rsid w:val="0006310D"/>
    <w:rsid w:val="00074121"/>
    <w:rsid w:val="00086C90"/>
    <w:rsid w:val="00087C3D"/>
    <w:rsid w:val="00087FB7"/>
    <w:rsid w:val="000915BE"/>
    <w:rsid w:val="000A3CFB"/>
    <w:rsid w:val="000A743C"/>
    <w:rsid w:val="000C2FD2"/>
    <w:rsid w:val="000E2E68"/>
    <w:rsid w:val="000F33C7"/>
    <w:rsid w:val="001006B9"/>
    <w:rsid w:val="001014DE"/>
    <w:rsid w:val="00103912"/>
    <w:rsid w:val="00110A6A"/>
    <w:rsid w:val="00117EE0"/>
    <w:rsid w:val="0012096F"/>
    <w:rsid w:val="0012535C"/>
    <w:rsid w:val="001321A9"/>
    <w:rsid w:val="001417B5"/>
    <w:rsid w:val="0014350E"/>
    <w:rsid w:val="00153EBD"/>
    <w:rsid w:val="00156E8E"/>
    <w:rsid w:val="00171F68"/>
    <w:rsid w:val="00172016"/>
    <w:rsid w:val="00175B3C"/>
    <w:rsid w:val="001819A1"/>
    <w:rsid w:val="00186703"/>
    <w:rsid w:val="001873B6"/>
    <w:rsid w:val="001A17CA"/>
    <w:rsid w:val="001A32F6"/>
    <w:rsid w:val="001A3392"/>
    <w:rsid w:val="001A5C73"/>
    <w:rsid w:val="001B01C0"/>
    <w:rsid w:val="001B497E"/>
    <w:rsid w:val="001C2DEC"/>
    <w:rsid w:val="001C3172"/>
    <w:rsid w:val="001D0FE0"/>
    <w:rsid w:val="001D7305"/>
    <w:rsid w:val="001E240E"/>
    <w:rsid w:val="001E2C6B"/>
    <w:rsid w:val="001F1B34"/>
    <w:rsid w:val="001F717F"/>
    <w:rsid w:val="00201AA0"/>
    <w:rsid w:val="00202814"/>
    <w:rsid w:val="00213699"/>
    <w:rsid w:val="00242FBA"/>
    <w:rsid w:val="00245933"/>
    <w:rsid w:val="00252ACD"/>
    <w:rsid w:val="0025651A"/>
    <w:rsid w:val="00260D71"/>
    <w:rsid w:val="00263EDF"/>
    <w:rsid w:val="00270F64"/>
    <w:rsid w:val="00283E42"/>
    <w:rsid w:val="00291E3E"/>
    <w:rsid w:val="002935AC"/>
    <w:rsid w:val="00297A12"/>
    <w:rsid w:val="002A0068"/>
    <w:rsid w:val="002A55BE"/>
    <w:rsid w:val="002A689F"/>
    <w:rsid w:val="002B20C7"/>
    <w:rsid w:val="002C239B"/>
    <w:rsid w:val="002C2D4D"/>
    <w:rsid w:val="002C7969"/>
    <w:rsid w:val="002C7D6A"/>
    <w:rsid w:val="002E1A03"/>
    <w:rsid w:val="002E3285"/>
    <w:rsid w:val="002E5220"/>
    <w:rsid w:val="002E57ED"/>
    <w:rsid w:val="002E61E4"/>
    <w:rsid w:val="002F1DC5"/>
    <w:rsid w:val="003003E7"/>
    <w:rsid w:val="00311947"/>
    <w:rsid w:val="0031232A"/>
    <w:rsid w:val="00312973"/>
    <w:rsid w:val="00320BA6"/>
    <w:rsid w:val="00323AA8"/>
    <w:rsid w:val="00325D1A"/>
    <w:rsid w:val="00333D55"/>
    <w:rsid w:val="00335476"/>
    <w:rsid w:val="00335C9C"/>
    <w:rsid w:val="0033725E"/>
    <w:rsid w:val="003411B0"/>
    <w:rsid w:val="003543AC"/>
    <w:rsid w:val="00360B72"/>
    <w:rsid w:val="00365936"/>
    <w:rsid w:val="00365BD3"/>
    <w:rsid w:val="00365CCE"/>
    <w:rsid w:val="0037303A"/>
    <w:rsid w:val="00374508"/>
    <w:rsid w:val="00397B55"/>
    <w:rsid w:val="003A7104"/>
    <w:rsid w:val="003B0DB9"/>
    <w:rsid w:val="003B1188"/>
    <w:rsid w:val="003C1E48"/>
    <w:rsid w:val="003C573C"/>
    <w:rsid w:val="003D175C"/>
    <w:rsid w:val="003D29E1"/>
    <w:rsid w:val="003D3266"/>
    <w:rsid w:val="003D3A77"/>
    <w:rsid w:val="003D4BCB"/>
    <w:rsid w:val="003E10EC"/>
    <w:rsid w:val="003F1C5B"/>
    <w:rsid w:val="003F3C45"/>
    <w:rsid w:val="003F5CFA"/>
    <w:rsid w:val="00407A42"/>
    <w:rsid w:val="00410730"/>
    <w:rsid w:val="00413AAF"/>
    <w:rsid w:val="00421F74"/>
    <w:rsid w:val="00430AD0"/>
    <w:rsid w:val="00441ED0"/>
    <w:rsid w:val="00441FAA"/>
    <w:rsid w:val="00442FCC"/>
    <w:rsid w:val="00445C23"/>
    <w:rsid w:val="00457696"/>
    <w:rsid w:val="00464BA3"/>
    <w:rsid w:val="00465B89"/>
    <w:rsid w:val="0047473D"/>
    <w:rsid w:val="004805A4"/>
    <w:rsid w:val="00483E7A"/>
    <w:rsid w:val="00486479"/>
    <w:rsid w:val="0049511C"/>
    <w:rsid w:val="004A3A10"/>
    <w:rsid w:val="004A62B4"/>
    <w:rsid w:val="004B01D2"/>
    <w:rsid w:val="004B52B9"/>
    <w:rsid w:val="004C676D"/>
    <w:rsid w:val="004E4509"/>
    <w:rsid w:val="004E76B5"/>
    <w:rsid w:val="004F0C31"/>
    <w:rsid w:val="004F7B9A"/>
    <w:rsid w:val="005017C7"/>
    <w:rsid w:val="00506CC3"/>
    <w:rsid w:val="00506E9F"/>
    <w:rsid w:val="00513944"/>
    <w:rsid w:val="005159D1"/>
    <w:rsid w:val="005163CD"/>
    <w:rsid w:val="0051695E"/>
    <w:rsid w:val="0051700B"/>
    <w:rsid w:val="00517493"/>
    <w:rsid w:val="005228C4"/>
    <w:rsid w:val="0052654F"/>
    <w:rsid w:val="00531CD8"/>
    <w:rsid w:val="00534CE8"/>
    <w:rsid w:val="00536D52"/>
    <w:rsid w:val="00537004"/>
    <w:rsid w:val="0054178A"/>
    <w:rsid w:val="00555F20"/>
    <w:rsid w:val="00556995"/>
    <w:rsid w:val="0056015E"/>
    <w:rsid w:val="00561BA1"/>
    <w:rsid w:val="00565582"/>
    <w:rsid w:val="005663C9"/>
    <w:rsid w:val="0057168F"/>
    <w:rsid w:val="00572DB5"/>
    <w:rsid w:val="0057394B"/>
    <w:rsid w:val="00576CB0"/>
    <w:rsid w:val="0058430D"/>
    <w:rsid w:val="00585857"/>
    <w:rsid w:val="00591555"/>
    <w:rsid w:val="00593EA7"/>
    <w:rsid w:val="0059677B"/>
    <w:rsid w:val="005B3ABE"/>
    <w:rsid w:val="005B447B"/>
    <w:rsid w:val="005C2109"/>
    <w:rsid w:val="005C228D"/>
    <w:rsid w:val="005C357E"/>
    <w:rsid w:val="005C6D5A"/>
    <w:rsid w:val="005D2112"/>
    <w:rsid w:val="005D43DC"/>
    <w:rsid w:val="005D77BB"/>
    <w:rsid w:val="005E3B3F"/>
    <w:rsid w:val="005E712E"/>
    <w:rsid w:val="005E763E"/>
    <w:rsid w:val="00602767"/>
    <w:rsid w:val="0060548E"/>
    <w:rsid w:val="0061093D"/>
    <w:rsid w:val="00613321"/>
    <w:rsid w:val="006234FC"/>
    <w:rsid w:val="00624A27"/>
    <w:rsid w:val="00634010"/>
    <w:rsid w:val="00640BCF"/>
    <w:rsid w:val="00641DD9"/>
    <w:rsid w:val="006460CA"/>
    <w:rsid w:val="006511A2"/>
    <w:rsid w:val="006557C0"/>
    <w:rsid w:val="006601B4"/>
    <w:rsid w:val="00660592"/>
    <w:rsid w:val="00661513"/>
    <w:rsid w:val="00662475"/>
    <w:rsid w:val="006659BF"/>
    <w:rsid w:val="006666D1"/>
    <w:rsid w:val="0067269D"/>
    <w:rsid w:val="00676F82"/>
    <w:rsid w:val="00697E57"/>
    <w:rsid w:val="006A1DCE"/>
    <w:rsid w:val="006D0CC3"/>
    <w:rsid w:val="006D261C"/>
    <w:rsid w:val="006D4664"/>
    <w:rsid w:val="006D615C"/>
    <w:rsid w:val="006E1F47"/>
    <w:rsid w:val="006E3044"/>
    <w:rsid w:val="006E4370"/>
    <w:rsid w:val="006F7117"/>
    <w:rsid w:val="00700CA8"/>
    <w:rsid w:val="00704CF6"/>
    <w:rsid w:val="007051F1"/>
    <w:rsid w:val="007053CC"/>
    <w:rsid w:val="007120B8"/>
    <w:rsid w:val="007255D1"/>
    <w:rsid w:val="00725E7A"/>
    <w:rsid w:val="0074352E"/>
    <w:rsid w:val="0075719A"/>
    <w:rsid w:val="00757A31"/>
    <w:rsid w:val="00764841"/>
    <w:rsid w:val="007653E1"/>
    <w:rsid w:val="00766455"/>
    <w:rsid w:val="00770C95"/>
    <w:rsid w:val="00784441"/>
    <w:rsid w:val="007860B8"/>
    <w:rsid w:val="007871F9"/>
    <w:rsid w:val="007879B0"/>
    <w:rsid w:val="00796889"/>
    <w:rsid w:val="007A1A53"/>
    <w:rsid w:val="007A28BD"/>
    <w:rsid w:val="007A6B53"/>
    <w:rsid w:val="007A7CA3"/>
    <w:rsid w:val="007B06E1"/>
    <w:rsid w:val="007B3550"/>
    <w:rsid w:val="007B68D7"/>
    <w:rsid w:val="007C0BB1"/>
    <w:rsid w:val="007C321F"/>
    <w:rsid w:val="007C3FA3"/>
    <w:rsid w:val="007C508E"/>
    <w:rsid w:val="007D4D91"/>
    <w:rsid w:val="007E0B0C"/>
    <w:rsid w:val="007E0B84"/>
    <w:rsid w:val="007E3E12"/>
    <w:rsid w:val="007E5FC4"/>
    <w:rsid w:val="007E6D54"/>
    <w:rsid w:val="007F40E3"/>
    <w:rsid w:val="007F472D"/>
    <w:rsid w:val="007F4AC9"/>
    <w:rsid w:val="008055DA"/>
    <w:rsid w:val="00805DA6"/>
    <w:rsid w:val="00813AC9"/>
    <w:rsid w:val="008147CE"/>
    <w:rsid w:val="0081637C"/>
    <w:rsid w:val="00820595"/>
    <w:rsid w:val="00826A0F"/>
    <w:rsid w:val="0085379A"/>
    <w:rsid w:val="00857950"/>
    <w:rsid w:val="008643D9"/>
    <w:rsid w:val="008734B9"/>
    <w:rsid w:val="00874F97"/>
    <w:rsid w:val="00884CC4"/>
    <w:rsid w:val="008870AF"/>
    <w:rsid w:val="00887F88"/>
    <w:rsid w:val="00891390"/>
    <w:rsid w:val="008920AD"/>
    <w:rsid w:val="00896E11"/>
    <w:rsid w:val="008A47B3"/>
    <w:rsid w:val="008B36F5"/>
    <w:rsid w:val="008B4972"/>
    <w:rsid w:val="008D2A5D"/>
    <w:rsid w:val="008E089D"/>
    <w:rsid w:val="008E4527"/>
    <w:rsid w:val="009073B6"/>
    <w:rsid w:val="00911B34"/>
    <w:rsid w:val="00921230"/>
    <w:rsid w:val="009216F1"/>
    <w:rsid w:val="00931FF6"/>
    <w:rsid w:val="00932AF0"/>
    <w:rsid w:val="00933093"/>
    <w:rsid w:val="00937BB8"/>
    <w:rsid w:val="00937E23"/>
    <w:rsid w:val="00942A5E"/>
    <w:rsid w:val="00943914"/>
    <w:rsid w:val="00943ACC"/>
    <w:rsid w:val="009624A3"/>
    <w:rsid w:val="0096447D"/>
    <w:rsid w:val="00967ACD"/>
    <w:rsid w:val="00967CE5"/>
    <w:rsid w:val="00970592"/>
    <w:rsid w:val="00993E42"/>
    <w:rsid w:val="00993E52"/>
    <w:rsid w:val="00995404"/>
    <w:rsid w:val="009979F9"/>
    <w:rsid w:val="009A26F6"/>
    <w:rsid w:val="009A5348"/>
    <w:rsid w:val="009A780F"/>
    <w:rsid w:val="009B0C9C"/>
    <w:rsid w:val="009B2912"/>
    <w:rsid w:val="009B2EBF"/>
    <w:rsid w:val="009B3558"/>
    <w:rsid w:val="009B63A8"/>
    <w:rsid w:val="009C1E98"/>
    <w:rsid w:val="009C33CA"/>
    <w:rsid w:val="009C489D"/>
    <w:rsid w:val="009D0BC0"/>
    <w:rsid w:val="009D1913"/>
    <w:rsid w:val="009D23BC"/>
    <w:rsid w:val="009D3770"/>
    <w:rsid w:val="009E1AA7"/>
    <w:rsid w:val="009E5381"/>
    <w:rsid w:val="009F1AEF"/>
    <w:rsid w:val="00A039D0"/>
    <w:rsid w:val="00A1422D"/>
    <w:rsid w:val="00A202FF"/>
    <w:rsid w:val="00A26D00"/>
    <w:rsid w:val="00A35550"/>
    <w:rsid w:val="00A40929"/>
    <w:rsid w:val="00A51DE9"/>
    <w:rsid w:val="00A537A6"/>
    <w:rsid w:val="00A55C26"/>
    <w:rsid w:val="00A63560"/>
    <w:rsid w:val="00A64F9B"/>
    <w:rsid w:val="00A7626F"/>
    <w:rsid w:val="00A95DF7"/>
    <w:rsid w:val="00A97D61"/>
    <w:rsid w:val="00AA2850"/>
    <w:rsid w:val="00AA3544"/>
    <w:rsid w:val="00AA6D7E"/>
    <w:rsid w:val="00AB6108"/>
    <w:rsid w:val="00AB697D"/>
    <w:rsid w:val="00AC0548"/>
    <w:rsid w:val="00AD105C"/>
    <w:rsid w:val="00AD1A5C"/>
    <w:rsid w:val="00AD3DC4"/>
    <w:rsid w:val="00AD4A7D"/>
    <w:rsid w:val="00AD5299"/>
    <w:rsid w:val="00AE5218"/>
    <w:rsid w:val="00B001BC"/>
    <w:rsid w:val="00B14CE5"/>
    <w:rsid w:val="00B156C2"/>
    <w:rsid w:val="00B17CCD"/>
    <w:rsid w:val="00B23920"/>
    <w:rsid w:val="00B2572E"/>
    <w:rsid w:val="00B2630B"/>
    <w:rsid w:val="00B343B0"/>
    <w:rsid w:val="00B42FD7"/>
    <w:rsid w:val="00B44553"/>
    <w:rsid w:val="00B475D7"/>
    <w:rsid w:val="00B53A89"/>
    <w:rsid w:val="00B53B0A"/>
    <w:rsid w:val="00B57C43"/>
    <w:rsid w:val="00B622E2"/>
    <w:rsid w:val="00B76B01"/>
    <w:rsid w:val="00B815ED"/>
    <w:rsid w:val="00B86A89"/>
    <w:rsid w:val="00B91E17"/>
    <w:rsid w:val="00B92D64"/>
    <w:rsid w:val="00B95BCD"/>
    <w:rsid w:val="00BA1D71"/>
    <w:rsid w:val="00BA28CA"/>
    <w:rsid w:val="00BB57E1"/>
    <w:rsid w:val="00BC1370"/>
    <w:rsid w:val="00BC74D1"/>
    <w:rsid w:val="00BE1F25"/>
    <w:rsid w:val="00BE335A"/>
    <w:rsid w:val="00BE60BB"/>
    <w:rsid w:val="00BF0240"/>
    <w:rsid w:val="00BF5155"/>
    <w:rsid w:val="00C00B76"/>
    <w:rsid w:val="00C010F8"/>
    <w:rsid w:val="00C060D9"/>
    <w:rsid w:val="00C06FE6"/>
    <w:rsid w:val="00C07A1B"/>
    <w:rsid w:val="00C114B3"/>
    <w:rsid w:val="00C1690B"/>
    <w:rsid w:val="00C2434D"/>
    <w:rsid w:val="00C26E46"/>
    <w:rsid w:val="00C328AF"/>
    <w:rsid w:val="00C418B3"/>
    <w:rsid w:val="00C41CC2"/>
    <w:rsid w:val="00C4231A"/>
    <w:rsid w:val="00C6084E"/>
    <w:rsid w:val="00C64E32"/>
    <w:rsid w:val="00C708C6"/>
    <w:rsid w:val="00C7363E"/>
    <w:rsid w:val="00C73925"/>
    <w:rsid w:val="00C93111"/>
    <w:rsid w:val="00C94A88"/>
    <w:rsid w:val="00C96236"/>
    <w:rsid w:val="00C97811"/>
    <w:rsid w:val="00CC01A8"/>
    <w:rsid w:val="00CC27B8"/>
    <w:rsid w:val="00CC4829"/>
    <w:rsid w:val="00CC7881"/>
    <w:rsid w:val="00CD1BDE"/>
    <w:rsid w:val="00CD1FF8"/>
    <w:rsid w:val="00CF7EB8"/>
    <w:rsid w:val="00D017C9"/>
    <w:rsid w:val="00D173FD"/>
    <w:rsid w:val="00D17522"/>
    <w:rsid w:val="00D17A91"/>
    <w:rsid w:val="00D20E31"/>
    <w:rsid w:val="00D233CA"/>
    <w:rsid w:val="00D23CB0"/>
    <w:rsid w:val="00D244F0"/>
    <w:rsid w:val="00D3002C"/>
    <w:rsid w:val="00D42050"/>
    <w:rsid w:val="00D451AD"/>
    <w:rsid w:val="00D50195"/>
    <w:rsid w:val="00D51C58"/>
    <w:rsid w:val="00D60940"/>
    <w:rsid w:val="00D71EDF"/>
    <w:rsid w:val="00D73C24"/>
    <w:rsid w:val="00D9486B"/>
    <w:rsid w:val="00D96D9E"/>
    <w:rsid w:val="00DA01D7"/>
    <w:rsid w:val="00DA5902"/>
    <w:rsid w:val="00DB233A"/>
    <w:rsid w:val="00DB4C27"/>
    <w:rsid w:val="00DC505B"/>
    <w:rsid w:val="00DC70AD"/>
    <w:rsid w:val="00DD0C5C"/>
    <w:rsid w:val="00DD194F"/>
    <w:rsid w:val="00DD25CC"/>
    <w:rsid w:val="00DD292A"/>
    <w:rsid w:val="00DD356A"/>
    <w:rsid w:val="00DD638F"/>
    <w:rsid w:val="00DE3720"/>
    <w:rsid w:val="00DE4E94"/>
    <w:rsid w:val="00DF468C"/>
    <w:rsid w:val="00E019E8"/>
    <w:rsid w:val="00E01CC1"/>
    <w:rsid w:val="00E05F28"/>
    <w:rsid w:val="00E10ADC"/>
    <w:rsid w:val="00E1230B"/>
    <w:rsid w:val="00E17502"/>
    <w:rsid w:val="00E24639"/>
    <w:rsid w:val="00E27A47"/>
    <w:rsid w:val="00E53C98"/>
    <w:rsid w:val="00E61396"/>
    <w:rsid w:val="00E63F1D"/>
    <w:rsid w:val="00E64B94"/>
    <w:rsid w:val="00E74DCC"/>
    <w:rsid w:val="00E809D4"/>
    <w:rsid w:val="00E86156"/>
    <w:rsid w:val="00E86BA0"/>
    <w:rsid w:val="00E929E4"/>
    <w:rsid w:val="00E95200"/>
    <w:rsid w:val="00E95248"/>
    <w:rsid w:val="00E95745"/>
    <w:rsid w:val="00EA191D"/>
    <w:rsid w:val="00EA5F4A"/>
    <w:rsid w:val="00EB1578"/>
    <w:rsid w:val="00EB4052"/>
    <w:rsid w:val="00EC7626"/>
    <w:rsid w:val="00ED5BD0"/>
    <w:rsid w:val="00EE157F"/>
    <w:rsid w:val="00EF059B"/>
    <w:rsid w:val="00EF132D"/>
    <w:rsid w:val="00EF353E"/>
    <w:rsid w:val="00EF3ACF"/>
    <w:rsid w:val="00EF7B9A"/>
    <w:rsid w:val="00F009D8"/>
    <w:rsid w:val="00F05796"/>
    <w:rsid w:val="00F25811"/>
    <w:rsid w:val="00F25886"/>
    <w:rsid w:val="00F262A8"/>
    <w:rsid w:val="00F46762"/>
    <w:rsid w:val="00F5001C"/>
    <w:rsid w:val="00F53C85"/>
    <w:rsid w:val="00F61C82"/>
    <w:rsid w:val="00F6252C"/>
    <w:rsid w:val="00F7300F"/>
    <w:rsid w:val="00F742B8"/>
    <w:rsid w:val="00F77AC1"/>
    <w:rsid w:val="00F80DAB"/>
    <w:rsid w:val="00F80FFE"/>
    <w:rsid w:val="00F84AC3"/>
    <w:rsid w:val="00F87D04"/>
    <w:rsid w:val="00F956A0"/>
    <w:rsid w:val="00F95EEE"/>
    <w:rsid w:val="00FA224B"/>
    <w:rsid w:val="00FA3806"/>
    <w:rsid w:val="00FA3E0A"/>
    <w:rsid w:val="00FA4603"/>
    <w:rsid w:val="00FA789F"/>
    <w:rsid w:val="00FB460D"/>
    <w:rsid w:val="00FB5028"/>
    <w:rsid w:val="00FC0D03"/>
    <w:rsid w:val="00FC1419"/>
    <w:rsid w:val="00FC31BE"/>
    <w:rsid w:val="00FC35BD"/>
    <w:rsid w:val="00FC4283"/>
    <w:rsid w:val="00FD189A"/>
    <w:rsid w:val="00FD4AE7"/>
    <w:rsid w:val="00FF49C2"/>
    <w:rsid w:val="00FF5334"/>
    <w:rsid w:val="00FF7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82B2C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widowControl w:val="0"/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Tekstprzypisudolnego">
    <w:name w:val="footnote text"/>
    <w:link w:val="TekstprzypisudolnegoZnak"/>
    <w:uiPriority w:val="99"/>
    <w:rPr>
      <w:rFonts w:eastAsia="Times New Roman"/>
      <w:color w:val="000000"/>
      <w:u w:color="000000"/>
    </w:rPr>
  </w:style>
  <w:style w:type="numbering" w:customStyle="1" w:styleId="Zaimportowanystyl3">
    <w:name w:val="Zaimportowany styl 3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09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929"/>
    <w:rPr>
      <w:rFonts w:ascii="Tahoma" w:hAnsi="Tahoma" w:cs="Tahoma"/>
      <w:color w:val="000000"/>
      <w:sz w:val="16"/>
      <w:szCs w:val="16"/>
      <w:u w:color="000000"/>
    </w:rPr>
  </w:style>
  <w:style w:type="paragraph" w:styleId="Akapitzlist">
    <w:name w:val="List Paragraph"/>
    <w:basedOn w:val="Normalny"/>
    <w:uiPriority w:val="34"/>
    <w:qFormat/>
    <w:rsid w:val="004B52B9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6659B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659BF"/>
    <w:rPr>
      <w:rFonts w:eastAsia="Times New Roman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4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447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447D"/>
    <w:rPr>
      <w:rFonts w:cs="Arial Unicode MS"/>
      <w:color w:val="000000"/>
      <w:u w:color="000000"/>
    </w:rPr>
  </w:style>
  <w:style w:type="paragraph" w:customStyle="1" w:styleId="pismamz">
    <w:name w:val="pisma_mz"/>
    <w:basedOn w:val="Normalny"/>
    <w:link w:val="pismamzZnak"/>
    <w:qFormat/>
    <w:rsid w:val="0096447D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  <w:contextualSpacing/>
      <w:jc w:val="both"/>
    </w:pPr>
    <w:rPr>
      <w:rFonts w:ascii="Arial" w:eastAsiaTheme="minorHAnsi" w:hAnsi="Arial" w:cstheme="minorBidi"/>
      <w:color w:val="auto"/>
      <w:sz w:val="22"/>
      <w:szCs w:val="22"/>
      <w:bdr w:val="none" w:sz="0" w:space="0" w:color="auto"/>
      <w:lang w:eastAsia="en-US"/>
    </w:rPr>
  </w:style>
  <w:style w:type="character" w:customStyle="1" w:styleId="pismamzZnak">
    <w:name w:val="pisma_mz Znak"/>
    <w:basedOn w:val="Domylnaczcionkaakapitu"/>
    <w:link w:val="pismamz"/>
    <w:rsid w:val="0096447D"/>
    <w:rPr>
      <w:rFonts w:ascii="Arial" w:eastAsiaTheme="minorHAnsi" w:hAnsi="Arial" w:cstheme="minorBidi"/>
      <w:sz w:val="22"/>
      <w:szCs w:val="22"/>
      <w:u w:color="000000"/>
      <w:bdr w:val="none" w:sz="0" w:space="0" w:color="auto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8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811"/>
    <w:rPr>
      <w:rFonts w:cs="Arial Unicode MS"/>
      <w:b/>
      <w:bCs/>
      <w:color w:val="000000"/>
      <w:u w:color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widowControl w:val="0"/>
    </w:pPr>
    <w:rPr>
      <w:rFonts w:cs="Arial Unicode MS"/>
      <w:color w:val="000000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styleId="Stopka">
    <w:name w:val="footer"/>
    <w:pPr>
      <w:widowControl w:val="0"/>
      <w:tabs>
        <w:tab w:val="center" w:pos="4536"/>
        <w:tab w:val="right" w:pos="9072"/>
      </w:tabs>
    </w:pPr>
    <w:rPr>
      <w:rFonts w:cs="Arial Unicode MS"/>
      <w:color w:val="000000"/>
      <w:u w:color="000000"/>
    </w:rPr>
  </w:style>
  <w:style w:type="paragraph" w:styleId="Tekstprzypisudolnego">
    <w:name w:val="footnote text"/>
    <w:link w:val="TekstprzypisudolnegoZnak"/>
    <w:uiPriority w:val="99"/>
    <w:rPr>
      <w:rFonts w:eastAsia="Times New Roman"/>
      <w:color w:val="000000"/>
      <w:u w:color="000000"/>
    </w:rPr>
  </w:style>
  <w:style w:type="numbering" w:customStyle="1" w:styleId="Zaimportowanystyl3">
    <w:name w:val="Zaimportowany styl 3"/>
    <w:pPr>
      <w:numPr>
        <w:numId w:val="1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092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0929"/>
    <w:rPr>
      <w:rFonts w:ascii="Tahoma" w:hAnsi="Tahoma" w:cs="Tahoma"/>
      <w:color w:val="000000"/>
      <w:sz w:val="16"/>
      <w:szCs w:val="16"/>
      <w:u w:color="000000"/>
    </w:rPr>
  </w:style>
  <w:style w:type="paragraph" w:styleId="Akapitzlist">
    <w:name w:val="List Paragraph"/>
    <w:basedOn w:val="Normalny"/>
    <w:uiPriority w:val="34"/>
    <w:qFormat/>
    <w:rsid w:val="004B52B9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6659B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659BF"/>
    <w:rPr>
      <w:rFonts w:eastAsia="Times New Roman"/>
      <w:color w:val="000000"/>
      <w:u w:color="00000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6447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6447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6447D"/>
    <w:rPr>
      <w:rFonts w:cs="Arial Unicode MS"/>
      <w:color w:val="000000"/>
      <w:u w:color="000000"/>
    </w:rPr>
  </w:style>
  <w:style w:type="paragraph" w:customStyle="1" w:styleId="pismamz">
    <w:name w:val="pisma_mz"/>
    <w:basedOn w:val="Normalny"/>
    <w:link w:val="pismamzZnak"/>
    <w:qFormat/>
    <w:rsid w:val="0096447D"/>
    <w:pPr>
      <w:widowControl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line="360" w:lineRule="auto"/>
      <w:contextualSpacing/>
      <w:jc w:val="both"/>
    </w:pPr>
    <w:rPr>
      <w:rFonts w:ascii="Arial" w:eastAsiaTheme="minorHAnsi" w:hAnsi="Arial" w:cstheme="minorBidi"/>
      <w:color w:val="auto"/>
      <w:sz w:val="22"/>
      <w:szCs w:val="22"/>
      <w:bdr w:val="none" w:sz="0" w:space="0" w:color="auto"/>
      <w:lang w:eastAsia="en-US"/>
    </w:rPr>
  </w:style>
  <w:style w:type="character" w:customStyle="1" w:styleId="pismamzZnak">
    <w:name w:val="pisma_mz Znak"/>
    <w:basedOn w:val="Domylnaczcionkaakapitu"/>
    <w:link w:val="pismamz"/>
    <w:rsid w:val="0096447D"/>
    <w:rPr>
      <w:rFonts w:ascii="Arial" w:eastAsiaTheme="minorHAnsi" w:hAnsi="Arial" w:cstheme="minorBidi"/>
      <w:sz w:val="22"/>
      <w:szCs w:val="22"/>
      <w:u w:color="000000"/>
      <w:bdr w:val="none" w:sz="0" w:space="0" w:color="auto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581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5811"/>
    <w:rPr>
      <w:rFonts w:cs="Arial Unicode MS"/>
      <w:b/>
      <w:bCs/>
      <w:color w:val="000000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03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2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04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commentsExtended" Target="commentsExtended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1CA58D-E131-4368-B889-1207B4051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583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NFZ</Company>
  <LinksUpToDate>false</LinksUpToDate>
  <CharactersWithSpaces>4079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Szalak Leszek</dc:creator>
  <cp:lastModifiedBy>Grzybowski Paweł</cp:lastModifiedBy>
  <cp:revision>5</cp:revision>
  <cp:lastPrinted>2020-02-27T15:16:00Z</cp:lastPrinted>
  <dcterms:created xsi:type="dcterms:W3CDTF">2020-06-30T13:05:00Z</dcterms:created>
  <dcterms:modified xsi:type="dcterms:W3CDTF">2020-07-01T13:38:00Z</dcterms:modified>
</cp:coreProperties>
</file>